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63C70" w14:textId="041314EB" w:rsidR="008850B8" w:rsidRPr="001E1B09" w:rsidRDefault="00A31841" w:rsidP="00895C4E">
      <w:pPr>
        <w:rPr>
          <w:rFonts w:ascii="Candara" w:hAnsi="Candara"/>
        </w:rPr>
      </w:pPr>
      <w:bookmarkStart w:id="0" w:name="_GoBack"/>
      <w:bookmarkEnd w:id="0"/>
      <w:r>
        <w:rPr>
          <w:rFonts w:ascii="Candara" w:hAnsi="Candara"/>
        </w:rPr>
        <w:t>Term 1 - 2020</w:t>
      </w:r>
    </w:p>
    <w:tbl>
      <w:tblPr>
        <w:tblStyle w:val="TableGrid"/>
        <w:tblW w:w="10485" w:type="dxa"/>
        <w:tblLook w:val="04A0" w:firstRow="1" w:lastRow="0" w:firstColumn="1" w:lastColumn="0" w:noHBand="0" w:noVBand="1"/>
      </w:tblPr>
      <w:tblGrid>
        <w:gridCol w:w="5240"/>
        <w:gridCol w:w="5245"/>
      </w:tblGrid>
      <w:tr w:rsidR="00D96EBE" w:rsidRPr="001E1B09" w14:paraId="5C23BCA1" w14:textId="77777777" w:rsidTr="00907E8C">
        <w:tc>
          <w:tcPr>
            <w:tcW w:w="5240" w:type="dxa"/>
            <w:shd w:val="clear" w:color="auto" w:fill="auto"/>
          </w:tcPr>
          <w:p w14:paraId="667AC201" w14:textId="42A84A5D" w:rsidR="00D96EBE" w:rsidRPr="00EC68C8" w:rsidRDefault="00E1123C" w:rsidP="00D96EBE">
            <w:pPr>
              <w:rPr>
                <w:rFonts w:ascii="Candara" w:hAnsi="Candara"/>
                <w:b/>
              </w:rPr>
            </w:pPr>
            <w:r w:rsidRPr="00EC68C8">
              <w:rPr>
                <w:rFonts w:ascii="Candara" w:hAnsi="Candara"/>
                <w:b/>
                <w:noProof/>
              </w:rPr>
              <w:drawing>
                <wp:anchor distT="0" distB="0" distL="114300" distR="114300" simplePos="0" relativeHeight="251658240" behindDoc="0" locked="0" layoutInCell="1" allowOverlap="1" wp14:anchorId="61E80CFA" wp14:editId="316D6F6C">
                  <wp:simplePos x="0" y="0"/>
                  <wp:positionH relativeFrom="column">
                    <wp:posOffset>2760133</wp:posOffset>
                  </wp:positionH>
                  <wp:positionV relativeFrom="paragraph">
                    <wp:posOffset>67945</wp:posOffset>
                  </wp:positionV>
                  <wp:extent cx="413385" cy="413385"/>
                  <wp:effectExtent l="0" t="0" r="5715" b="0"/>
                  <wp:wrapThrough wrapText="bothSides">
                    <wp:wrapPolygon edited="0">
                      <wp:start x="1327" y="1991"/>
                      <wp:lineTo x="0" y="4645"/>
                      <wp:lineTo x="0" y="17253"/>
                      <wp:lineTo x="664" y="17917"/>
                      <wp:lineTo x="7300" y="19244"/>
                      <wp:lineTo x="13935" y="19244"/>
                      <wp:lineTo x="20571" y="17917"/>
                      <wp:lineTo x="21235" y="17253"/>
                      <wp:lineTo x="21235" y="4645"/>
                      <wp:lineTo x="19908" y="1991"/>
                      <wp:lineTo x="1327" y="1991"/>
                    </wp:wrapPolygon>
                  </wp:wrapThrough>
                  <wp:docPr id="1" name="Graphic 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YnQSMx.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3385" cy="413385"/>
                          </a:xfrm>
                          <a:prstGeom prst="rect">
                            <a:avLst/>
                          </a:prstGeom>
                        </pic:spPr>
                      </pic:pic>
                    </a:graphicData>
                  </a:graphic>
                  <wp14:sizeRelH relativeFrom="page">
                    <wp14:pctWidth>0</wp14:pctWidth>
                  </wp14:sizeRelH>
                  <wp14:sizeRelV relativeFrom="page">
                    <wp14:pctHeight>0</wp14:pctHeight>
                  </wp14:sizeRelV>
                </wp:anchor>
              </w:drawing>
            </w:r>
            <w:r w:rsidR="00D96EBE" w:rsidRPr="00EC68C8">
              <w:rPr>
                <w:rFonts w:ascii="Candara" w:hAnsi="Candara"/>
                <w:b/>
              </w:rPr>
              <w:t>English:</w:t>
            </w:r>
          </w:p>
          <w:p w14:paraId="1D8A2543" w14:textId="255C0AA9" w:rsidR="005E4476" w:rsidRDefault="007459AF" w:rsidP="005E4476">
            <w:pPr>
              <w:rPr>
                <w:rFonts w:ascii="Candara" w:hAnsi="Candara"/>
              </w:rPr>
            </w:pPr>
            <w:r>
              <w:rPr>
                <w:rFonts w:ascii="Candara" w:hAnsi="Candara"/>
              </w:rPr>
              <w:t xml:space="preserve">Through </w:t>
            </w:r>
            <w:r w:rsidR="007B2742">
              <w:rPr>
                <w:rFonts w:ascii="Candara" w:hAnsi="Candara"/>
              </w:rPr>
              <w:t>T</w:t>
            </w:r>
            <w:r>
              <w:rPr>
                <w:rFonts w:ascii="Candara" w:hAnsi="Candara"/>
              </w:rPr>
              <w:t>erm 1</w:t>
            </w:r>
            <w:r w:rsidR="007B2742">
              <w:rPr>
                <w:rFonts w:ascii="Candara" w:hAnsi="Candara"/>
              </w:rPr>
              <w:t>,</w:t>
            </w:r>
            <w:r>
              <w:rPr>
                <w:rFonts w:ascii="Candara" w:hAnsi="Candara"/>
              </w:rPr>
              <w:t xml:space="preserve"> students will </w:t>
            </w:r>
            <w:r w:rsidR="007B2742">
              <w:rPr>
                <w:rFonts w:ascii="Candara" w:hAnsi="Candara"/>
              </w:rPr>
              <w:t xml:space="preserve">be </w:t>
            </w:r>
            <w:r>
              <w:rPr>
                <w:rFonts w:ascii="Candara" w:hAnsi="Candara"/>
              </w:rPr>
              <w:t xml:space="preserve">using a </w:t>
            </w:r>
            <w:r w:rsidR="00A871A9">
              <w:rPr>
                <w:rFonts w:ascii="Candara" w:hAnsi="Candara"/>
              </w:rPr>
              <w:t xml:space="preserve">wide </w:t>
            </w:r>
            <w:r>
              <w:rPr>
                <w:rFonts w:ascii="Candara" w:hAnsi="Candara"/>
              </w:rPr>
              <w:t>range of rich litera</w:t>
            </w:r>
            <w:r w:rsidR="00EB381F">
              <w:rPr>
                <w:rFonts w:ascii="Candara" w:hAnsi="Candara"/>
              </w:rPr>
              <w:t>ture</w:t>
            </w:r>
            <w:r>
              <w:rPr>
                <w:rFonts w:ascii="Candara" w:hAnsi="Candara"/>
              </w:rPr>
              <w:t xml:space="preserve"> to support their reading</w:t>
            </w:r>
            <w:r w:rsidR="00E45435">
              <w:rPr>
                <w:rFonts w:ascii="Candara" w:hAnsi="Candara"/>
              </w:rPr>
              <w:t xml:space="preserve">, writing and </w:t>
            </w:r>
            <w:r w:rsidR="00405192">
              <w:rPr>
                <w:rFonts w:ascii="Candara" w:hAnsi="Candara"/>
              </w:rPr>
              <w:t>comprehension</w:t>
            </w:r>
            <w:r w:rsidR="00E45435">
              <w:rPr>
                <w:rFonts w:ascii="Candara" w:hAnsi="Candara"/>
              </w:rPr>
              <w:t xml:space="preserve"> skills. Students will explore how similar texts share characteristics</w:t>
            </w:r>
            <w:r w:rsidR="007A66BE">
              <w:rPr>
                <w:rFonts w:ascii="Candara" w:hAnsi="Candara"/>
              </w:rPr>
              <w:t xml:space="preserve"> and structure, such as narrative</w:t>
            </w:r>
            <w:r w:rsidR="001C42FF">
              <w:rPr>
                <w:rFonts w:ascii="Candara" w:hAnsi="Candara"/>
              </w:rPr>
              <w:t>, persuasive</w:t>
            </w:r>
            <w:r w:rsidR="007A66BE">
              <w:rPr>
                <w:rFonts w:ascii="Candara" w:hAnsi="Candara"/>
              </w:rPr>
              <w:t xml:space="preserve"> and informative texts.</w:t>
            </w:r>
            <w:r w:rsidR="00405192">
              <w:rPr>
                <w:rFonts w:ascii="Candara" w:hAnsi="Candara"/>
              </w:rPr>
              <w:t xml:space="preserve"> </w:t>
            </w:r>
            <w:r w:rsidR="005E4476">
              <w:rPr>
                <w:rFonts w:ascii="Candara" w:hAnsi="Candara"/>
              </w:rPr>
              <w:t xml:space="preserve">They will explore how </w:t>
            </w:r>
            <w:r w:rsidR="00622195">
              <w:rPr>
                <w:rFonts w:ascii="Candara" w:hAnsi="Candara"/>
              </w:rPr>
              <w:t>author</w:t>
            </w:r>
            <w:r w:rsidR="001C42FF">
              <w:rPr>
                <w:rFonts w:ascii="Candara" w:hAnsi="Candara"/>
              </w:rPr>
              <w:t>s</w:t>
            </w:r>
            <w:r w:rsidR="00622195">
              <w:rPr>
                <w:rFonts w:ascii="Candara" w:hAnsi="Candara"/>
              </w:rPr>
              <w:t xml:space="preserve"> use language features such as adjectives to describe </w:t>
            </w:r>
            <w:r w:rsidR="001C42FF">
              <w:rPr>
                <w:rFonts w:ascii="Candara" w:hAnsi="Candara"/>
              </w:rPr>
              <w:t xml:space="preserve">characters and events in texts. Students will </w:t>
            </w:r>
            <w:r w:rsidR="00BD6BC5">
              <w:rPr>
                <w:rFonts w:ascii="Candara" w:hAnsi="Candara"/>
              </w:rPr>
              <w:t xml:space="preserve">identify the purpose of texts and give reasons </w:t>
            </w:r>
            <w:r w:rsidR="00874EC3">
              <w:rPr>
                <w:rFonts w:ascii="Candara" w:hAnsi="Candara"/>
              </w:rPr>
              <w:t xml:space="preserve">to support their answers. </w:t>
            </w:r>
          </w:p>
          <w:p w14:paraId="054E5A52" w14:textId="29EBBABB" w:rsidR="00B14635" w:rsidRDefault="00B14635" w:rsidP="005E4476">
            <w:pPr>
              <w:rPr>
                <w:rFonts w:ascii="Candara" w:hAnsi="Candara"/>
              </w:rPr>
            </w:pPr>
          </w:p>
          <w:p w14:paraId="53676196" w14:textId="531A7BB7" w:rsidR="00B14635" w:rsidRDefault="008C5FBB" w:rsidP="005E4476">
            <w:pPr>
              <w:rPr>
                <w:rFonts w:ascii="Candara" w:hAnsi="Candara"/>
              </w:rPr>
            </w:pPr>
            <w:r>
              <w:rPr>
                <w:rFonts w:ascii="Candara" w:hAnsi="Candara"/>
              </w:rPr>
              <w:t xml:space="preserve">Students will </w:t>
            </w:r>
            <w:r w:rsidR="009A1978">
              <w:rPr>
                <w:rFonts w:ascii="Candara" w:hAnsi="Candara"/>
              </w:rPr>
              <w:t xml:space="preserve">be supported </w:t>
            </w:r>
            <w:r w:rsidR="00BE68FB">
              <w:rPr>
                <w:rFonts w:ascii="Candara" w:hAnsi="Candara"/>
              </w:rPr>
              <w:t xml:space="preserve">in their writing to </w:t>
            </w:r>
            <w:r w:rsidR="009A1978">
              <w:rPr>
                <w:rFonts w:ascii="Candara" w:hAnsi="Candara"/>
              </w:rPr>
              <w:t xml:space="preserve">create a variety of texts where they can use their </w:t>
            </w:r>
            <w:r w:rsidR="00A871A9">
              <w:rPr>
                <w:rFonts w:ascii="Candara" w:hAnsi="Candara"/>
              </w:rPr>
              <w:t xml:space="preserve">imagination </w:t>
            </w:r>
            <w:r w:rsidR="00A871A9" w:rsidRPr="00572EE8">
              <w:rPr>
                <w:rFonts w:ascii="Candara" w:hAnsi="Candara"/>
              </w:rPr>
              <w:t>and word knowledge</w:t>
            </w:r>
            <w:r w:rsidR="00A871A9">
              <w:rPr>
                <w:rFonts w:ascii="Candara" w:hAnsi="Candara"/>
              </w:rPr>
              <w:t>. They will be encouraged to set personal goals for their writing development</w:t>
            </w:r>
            <w:r w:rsidR="00A14BED">
              <w:rPr>
                <w:rFonts w:ascii="Candara" w:hAnsi="Candara"/>
              </w:rPr>
              <w:t>.</w:t>
            </w:r>
          </w:p>
          <w:p w14:paraId="0D1ED173" w14:textId="77777777" w:rsidR="001C42FF" w:rsidRPr="009625A8" w:rsidRDefault="001C42FF" w:rsidP="005E4476">
            <w:pPr>
              <w:rPr>
                <w:rFonts w:asciiTheme="majorHAnsi" w:eastAsia="Helvetica Neue Light,Times New" w:hAnsiTheme="majorHAnsi" w:cstheme="majorBidi"/>
                <w:sz w:val="22"/>
                <w:szCs w:val="22"/>
              </w:rPr>
            </w:pPr>
          </w:p>
          <w:p w14:paraId="5FE1644D" w14:textId="60620CD0" w:rsidR="00D96EBE" w:rsidRPr="001E1B09" w:rsidRDefault="00FC7F00" w:rsidP="00BE68FB">
            <w:pPr>
              <w:rPr>
                <w:rFonts w:ascii="Candara" w:hAnsi="Candara"/>
              </w:rPr>
            </w:pPr>
            <w:r w:rsidRPr="001E1B09">
              <w:rPr>
                <w:rFonts w:ascii="Candara" w:hAnsi="Candara"/>
              </w:rPr>
              <w:t>S</w:t>
            </w:r>
            <w:r w:rsidR="00D96EBE" w:rsidRPr="001E1B09">
              <w:rPr>
                <w:rFonts w:ascii="Candara" w:hAnsi="Candara"/>
              </w:rPr>
              <w:t xml:space="preserve">tudents will also engage in guided reading groups that will focus on </w:t>
            </w:r>
            <w:r w:rsidR="00874EC3">
              <w:rPr>
                <w:rFonts w:ascii="Candara" w:hAnsi="Candara"/>
              </w:rPr>
              <w:t xml:space="preserve">decoding skills, fluency and </w:t>
            </w:r>
            <w:r w:rsidR="009A2488">
              <w:rPr>
                <w:rFonts w:ascii="Candara" w:hAnsi="Candara"/>
              </w:rPr>
              <w:t>comprehension</w:t>
            </w:r>
            <w:r w:rsidR="00874EC3">
              <w:rPr>
                <w:rFonts w:ascii="Candara" w:hAnsi="Candara"/>
              </w:rPr>
              <w:t xml:space="preserve">. </w:t>
            </w:r>
            <w:r w:rsidR="009A2488">
              <w:rPr>
                <w:rFonts w:ascii="Candara" w:hAnsi="Candara"/>
              </w:rPr>
              <w:t>We will be support</w:t>
            </w:r>
            <w:r w:rsidR="00EC0A65">
              <w:rPr>
                <w:rFonts w:ascii="Candara" w:hAnsi="Candara"/>
              </w:rPr>
              <w:t>ed</w:t>
            </w:r>
            <w:r w:rsidR="009A2488">
              <w:rPr>
                <w:rFonts w:ascii="Candara" w:hAnsi="Candara"/>
              </w:rPr>
              <w:t xml:space="preserve"> in our learning through our Enrichment </w:t>
            </w:r>
            <w:r w:rsidR="007B2742">
              <w:rPr>
                <w:rFonts w:ascii="Candara" w:hAnsi="Candara"/>
              </w:rPr>
              <w:t>T</w:t>
            </w:r>
            <w:r w:rsidR="009A2488">
              <w:rPr>
                <w:rFonts w:ascii="Candara" w:hAnsi="Candara"/>
              </w:rPr>
              <w:t>eachers on a weekly basis.</w:t>
            </w:r>
          </w:p>
        </w:tc>
        <w:tc>
          <w:tcPr>
            <w:tcW w:w="5245" w:type="dxa"/>
          </w:tcPr>
          <w:p w14:paraId="41A17558" w14:textId="1B424827" w:rsidR="000F6F8F" w:rsidRPr="003E3F91" w:rsidRDefault="00F465CB" w:rsidP="00D96EBE">
            <w:pPr>
              <w:rPr>
                <w:rFonts w:ascii="Candara" w:hAnsi="Candara"/>
                <w:b/>
              </w:rPr>
            </w:pPr>
            <w:r w:rsidRPr="00EC68C8">
              <w:rPr>
                <w:rFonts w:ascii="Candara" w:hAnsi="Candara"/>
                <w:b/>
                <w:noProof/>
              </w:rPr>
              <w:drawing>
                <wp:anchor distT="0" distB="0" distL="114300" distR="114300" simplePos="0" relativeHeight="251659264" behindDoc="0" locked="0" layoutInCell="1" allowOverlap="1" wp14:anchorId="06F83443" wp14:editId="06BED475">
                  <wp:simplePos x="0" y="0"/>
                  <wp:positionH relativeFrom="column">
                    <wp:posOffset>2664902</wp:posOffset>
                  </wp:positionH>
                  <wp:positionV relativeFrom="paragraph">
                    <wp:posOffset>76117</wp:posOffset>
                  </wp:positionV>
                  <wp:extent cx="405130" cy="405130"/>
                  <wp:effectExtent l="0" t="0" r="0" b="0"/>
                  <wp:wrapThrough wrapText="bothSides">
                    <wp:wrapPolygon edited="0">
                      <wp:start x="1354" y="1354"/>
                      <wp:lineTo x="1354" y="19636"/>
                      <wp:lineTo x="19636" y="19636"/>
                      <wp:lineTo x="20313" y="13542"/>
                      <wp:lineTo x="12865" y="1354"/>
                      <wp:lineTo x="1354" y="1354"/>
                    </wp:wrapPolygon>
                  </wp:wrapThrough>
                  <wp:docPr id="3" name="Graphic 3" descr="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0jQdKF.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05130" cy="405130"/>
                          </a:xfrm>
                          <a:prstGeom prst="rect">
                            <a:avLst/>
                          </a:prstGeom>
                        </pic:spPr>
                      </pic:pic>
                    </a:graphicData>
                  </a:graphic>
                  <wp14:sizeRelH relativeFrom="page">
                    <wp14:pctWidth>0</wp14:pctWidth>
                  </wp14:sizeRelH>
                  <wp14:sizeRelV relativeFrom="page">
                    <wp14:pctHeight>0</wp14:pctHeight>
                  </wp14:sizeRelV>
                </wp:anchor>
              </w:drawing>
            </w:r>
            <w:r w:rsidR="00D96EBE" w:rsidRPr="00EC68C8">
              <w:rPr>
                <w:rFonts w:ascii="Candara" w:hAnsi="Candara"/>
                <w:b/>
              </w:rPr>
              <w:t>Mathematics:</w:t>
            </w:r>
          </w:p>
          <w:p w14:paraId="37EBD660" w14:textId="28A0F8E6" w:rsidR="007B6CFC" w:rsidRPr="00BE68FB" w:rsidRDefault="007B2742" w:rsidP="007B6CFC">
            <w:pPr>
              <w:pStyle w:val="Tablesubhead"/>
              <w:rPr>
                <w:rFonts w:ascii="Candara" w:eastAsiaTheme="minorHAnsi" w:hAnsi="Candara" w:cstheme="minorBidi"/>
                <w:b w:val="0"/>
                <w:sz w:val="24"/>
                <w:szCs w:val="24"/>
              </w:rPr>
            </w:pPr>
            <w:r>
              <w:rPr>
                <w:rFonts w:ascii="Candara" w:eastAsiaTheme="minorHAnsi" w:hAnsi="Candara" w:cstheme="minorBidi"/>
                <w:b w:val="0"/>
                <w:sz w:val="24"/>
                <w:szCs w:val="24"/>
              </w:rPr>
              <w:t>This term s</w:t>
            </w:r>
            <w:r w:rsidR="007B6CFC" w:rsidRPr="00BE68FB">
              <w:rPr>
                <w:rFonts w:ascii="Candara" w:eastAsiaTheme="minorHAnsi" w:hAnsi="Candara" w:cstheme="minorBidi"/>
                <w:b w:val="0"/>
                <w:sz w:val="24"/>
                <w:szCs w:val="24"/>
              </w:rPr>
              <w:t>tudents will use a variety of materials, visuals, inquiry questions and problem</w:t>
            </w:r>
            <w:r w:rsidR="00124E9D">
              <w:rPr>
                <w:rFonts w:ascii="Candara" w:eastAsiaTheme="minorHAnsi" w:hAnsi="Candara" w:cstheme="minorBidi"/>
                <w:b w:val="0"/>
                <w:sz w:val="24"/>
                <w:szCs w:val="24"/>
              </w:rPr>
              <w:t>-</w:t>
            </w:r>
            <w:r w:rsidR="007B6CFC" w:rsidRPr="00BE68FB">
              <w:rPr>
                <w:rFonts w:ascii="Candara" w:eastAsiaTheme="minorHAnsi" w:hAnsi="Candara" w:cstheme="minorBidi"/>
                <w:b w:val="0"/>
                <w:sz w:val="24"/>
                <w:szCs w:val="24"/>
              </w:rPr>
              <w:t>solving skills</w:t>
            </w:r>
            <w:r w:rsidR="00A024D5">
              <w:rPr>
                <w:rFonts w:ascii="Candara" w:eastAsiaTheme="minorHAnsi" w:hAnsi="Candara" w:cstheme="minorBidi"/>
                <w:b w:val="0"/>
                <w:sz w:val="24"/>
                <w:szCs w:val="24"/>
              </w:rPr>
              <w:t xml:space="preserve"> in</w:t>
            </w:r>
            <w:r w:rsidR="007B6CFC" w:rsidRPr="00BE68FB">
              <w:rPr>
                <w:rFonts w:ascii="Candara" w:eastAsiaTheme="minorHAnsi" w:hAnsi="Candara" w:cstheme="minorBidi"/>
                <w:b w:val="0"/>
                <w:sz w:val="24"/>
                <w:szCs w:val="24"/>
              </w:rPr>
              <w:t xml:space="preserve"> the area of Mathematics. They will be exploring number</w:t>
            </w:r>
            <w:r w:rsidR="00124E9D">
              <w:rPr>
                <w:rFonts w:ascii="Candara" w:eastAsiaTheme="minorHAnsi" w:hAnsi="Candara" w:cstheme="minorBidi"/>
                <w:b w:val="0"/>
                <w:sz w:val="24"/>
                <w:szCs w:val="24"/>
              </w:rPr>
              <w:t>s</w:t>
            </w:r>
            <w:r w:rsidR="007B6CFC" w:rsidRPr="00BE68FB">
              <w:rPr>
                <w:rFonts w:ascii="Candara" w:eastAsiaTheme="minorHAnsi" w:hAnsi="Candara" w:cstheme="minorBidi"/>
                <w:b w:val="0"/>
                <w:sz w:val="24"/>
                <w:szCs w:val="24"/>
              </w:rPr>
              <w:t xml:space="preserve"> and how </w:t>
            </w:r>
            <w:r w:rsidR="00A024D5">
              <w:rPr>
                <w:rFonts w:ascii="Candara" w:eastAsiaTheme="minorHAnsi" w:hAnsi="Candara" w:cstheme="minorBidi"/>
                <w:b w:val="0"/>
                <w:sz w:val="24"/>
                <w:szCs w:val="24"/>
              </w:rPr>
              <w:t>t</w:t>
            </w:r>
            <w:r w:rsidR="00876028">
              <w:rPr>
                <w:rFonts w:ascii="Candara" w:eastAsiaTheme="minorHAnsi" w:hAnsi="Candara" w:cstheme="minorBidi"/>
                <w:b w:val="0"/>
                <w:sz w:val="24"/>
                <w:szCs w:val="24"/>
              </w:rPr>
              <w:t>hese</w:t>
            </w:r>
            <w:r w:rsidR="00A024D5" w:rsidRPr="00BE68FB">
              <w:rPr>
                <w:rFonts w:ascii="Candara" w:eastAsiaTheme="minorHAnsi" w:hAnsi="Candara" w:cstheme="minorBidi"/>
                <w:b w:val="0"/>
                <w:sz w:val="24"/>
                <w:szCs w:val="24"/>
              </w:rPr>
              <w:t xml:space="preserve"> </w:t>
            </w:r>
            <w:r w:rsidR="007B6CFC" w:rsidRPr="00BE68FB">
              <w:rPr>
                <w:rFonts w:ascii="Candara" w:eastAsiaTheme="minorHAnsi" w:hAnsi="Candara" w:cstheme="minorBidi"/>
                <w:b w:val="0"/>
                <w:sz w:val="24"/>
                <w:szCs w:val="24"/>
              </w:rPr>
              <w:t xml:space="preserve">can be represented in a variety of ways including place value. They will be exploring counting patterns of 2’s, 3’s, and 5’s. </w:t>
            </w:r>
          </w:p>
          <w:p w14:paraId="6D8C02F4" w14:textId="77777777" w:rsidR="007B6CFC" w:rsidRPr="00BE68FB" w:rsidRDefault="007B6CFC" w:rsidP="007B6CFC">
            <w:pPr>
              <w:pStyle w:val="Tablesubhead"/>
              <w:rPr>
                <w:rFonts w:ascii="Candara" w:eastAsiaTheme="minorHAnsi" w:hAnsi="Candara" w:cstheme="minorBidi"/>
                <w:b w:val="0"/>
                <w:sz w:val="24"/>
                <w:szCs w:val="24"/>
              </w:rPr>
            </w:pPr>
          </w:p>
          <w:p w14:paraId="2F5A41EE" w14:textId="4BAF4BBF" w:rsidR="007B6CFC" w:rsidRPr="00BE68FB" w:rsidRDefault="007B6CFC" w:rsidP="007B6CFC">
            <w:pPr>
              <w:pStyle w:val="Tablesubhead"/>
              <w:rPr>
                <w:rFonts w:ascii="Candara" w:eastAsiaTheme="minorHAnsi" w:hAnsi="Candara" w:cstheme="minorBidi"/>
                <w:b w:val="0"/>
                <w:sz w:val="24"/>
                <w:szCs w:val="24"/>
              </w:rPr>
            </w:pPr>
            <w:r w:rsidRPr="00BE68FB">
              <w:rPr>
                <w:rFonts w:ascii="Candara" w:eastAsiaTheme="minorHAnsi" w:hAnsi="Candara" w:cstheme="minorBidi"/>
                <w:b w:val="0"/>
                <w:sz w:val="24"/>
                <w:szCs w:val="24"/>
              </w:rPr>
              <w:t xml:space="preserve">Students will be connecting our daily routine of the class calendar with our learning in Maths. We will explore days, weeks, months and seasons. We will list and discuss significant events in our school </w:t>
            </w:r>
            <w:r w:rsidR="00731CFE">
              <w:rPr>
                <w:rFonts w:ascii="Candara" w:eastAsiaTheme="minorHAnsi" w:hAnsi="Candara" w:cstheme="minorBidi"/>
                <w:b w:val="0"/>
                <w:sz w:val="24"/>
                <w:szCs w:val="24"/>
              </w:rPr>
              <w:t xml:space="preserve">and </w:t>
            </w:r>
            <w:r w:rsidRPr="00BE68FB">
              <w:rPr>
                <w:rFonts w:ascii="Candara" w:eastAsiaTheme="minorHAnsi" w:hAnsi="Candara" w:cstheme="minorBidi"/>
                <w:b w:val="0"/>
                <w:sz w:val="24"/>
                <w:szCs w:val="24"/>
              </w:rPr>
              <w:t>local community.</w:t>
            </w:r>
          </w:p>
          <w:p w14:paraId="34A00188" w14:textId="77777777" w:rsidR="007B6CFC" w:rsidRPr="00BE68FB" w:rsidRDefault="007B6CFC" w:rsidP="007B6CFC">
            <w:pPr>
              <w:pStyle w:val="Tablesubhead"/>
              <w:rPr>
                <w:rFonts w:ascii="Candara" w:eastAsiaTheme="minorHAnsi" w:hAnsi="Candara" w:cstheme="minorBidi"/>
                <w:b w:val="0"/>
                <w:sz w:val="24"/>
                <w:szCs w:val="24"/>
              </w:rPr>
            </w:pPr>
          </w:p>
          <w:p w14:paraId="79678F7A" w14:textId="55C29774" w:rsidR="007B6CFC" w:rsidRPr="00BE68FB" w:rsidRDefault="007B6CFC" w:rsidP="007B6CFC">
            <w:pPr>
              <w:pStyle w:val="Tablesubhead"/>
              <w:rPr>
                <w:rFonts w:ascii="Candara" w:eastAsiaTheme="minorHAnsi" w:hAnsi="Candara" w:cstheme="minorBidi"/>
                <w:b w:val="0"/>
                <w:sz w:val="24"/>
                <w:szCs w:val="24"/>
              </w:rPr>
            </w:pPr>
            <w:r w:rsidRPr="00BE68FB">
              <w:rPr>
                <w:rFonts w:ascii="Candara" w:eastAsiaTheme="minorHAnsi" w:hAnsi="Candara" w:cstheme="minorBidi"/>
                <w:b w:val="0"/>
                <w:sz w:val="24"/>
                <w:szCs w:val="24"/>
              </w:rPr>
              <w:t xml:space="preserve">In the strand of Measurement and Geometry students will explore location. </w:t>
            </w:r>
            <w:r w:rsidR="00A024D5">
              <w:rPr>
                <w:rFonts w:ascii="Candara" w:eastAsiaTheme="minorHAnsi" w:hAnsi="Candara" w:cstheme="minorBidi"/>
                <w:b w:val="0"/>
                <w:sz w:val="24"/>
                <w:szCs w:val="24"/>
              </w:rPr>
              <w:t xml:space="preserve">They </w:t>
            </w:r>
            <w:r w:rsidRPr="00BE68FB">
              <w:rPr>
                <w:rFonts w:ascii="Candara" w:eastAsiaTheme="minorHAnsi" w:hAnsi="Candara" w:cstheme="minorBidi"/>
                <w:b w:val="0"/>
                <w:sz w:val="24"/>
                <w:szCs w:val="24"/>
              </w:rPr>
              <w:t>will interpret simple maps of familiar locations</w:t>
            </w:r>
            <w:r w:rsidR="00A024D5">
              <w:rPr>
                <w:rFonts w:ascii="Candara" w:eastAsiaTheme="minorHAnsi" w:hAnsi="Candara" w:cstheme="minorBidi"/>
                <w:b w:val="0"/>
                <w:sz w:val="24"/>
                <w:szCs w:val="24"/>
              </w:rPr>
              <w:t xml:space="preserve"> </w:t>
            </w:r>
            <w:proofErr w:type="gramStart"/>
            <w:r w:rsidR="00A024D5">
              <w:rPr>
                <w:rFonts w:ascii="Candara" w:eastAsiaTheme="minorHAnsi" w:hAnsi="Candara" w:cstheme="minorBidi"/>
                <w:b w:val="0"/>
                <w:sz w:val="24"/>
                <w:szCs w:val="24"/>
              </w:rPr>
              <w:t xml:space="preserve">and </w:t>
            </w:r>
            <w:r w:rsidRPr="00BE68FB">
              <w:rPr>
                <w:rFonts w:ascii="Candara" w:eastAsiaTheme="minorHAnsi" w:hAnsi="Candara" w:cstheme="minorBidi"/>
                <w:b w:val="0"/>
                <w:sz w:val="24"/>
                <w:szCs w:val="24"/>
              </w:rPr>
              <w:t xml:space="preserve"> will</w:t>
            </w:r>
            <w:proofErr w:type="gramEnd"/>
            <w:r w:rsidRPr="00BE68FB">
              <w:rPr>
                <w:rFonts w:ascii="Candara" w:eastAsiaTheme="minorHAnsi" w:hAnsi="Candara" w:cstheme="minorBidi"/>
                <w:b w:val="0"/>
                <w:sz w:val="24"/>
                <w:szCs w:val="24"/>
              </w:rPr>
              <w:t xml:space="preserve"> </w:t>
            </w:r>
            <w:r w:rsidR="00A024D5">
              <w:rPr>
                <w:rFonts w:ascii="Candara" w:eastAsiaTheme="minorHAnsi" w:hAnsi="Candara" w:cstheme="minorBidi"/>
                <w:b w:val="0"/>
                <w:sz w:val="24"/>
                <w:szCs w:val="24"/>
              </w:rPr>
              <w:t>investigate</w:t>
            </w:r>
            <w:r w:rsidR="00A024D5" w:rsidRPr="00BE68FB">
              <w:rPr>
                <w:rFonts w:ascii="Candara" w:eastAsiaTheme="minorHAnsi" w:hAnsi="Candara" w:cstheme="minorBidi"/>
                <w:b w:val="0"/>
                <w:sz w:val="24"/>
                <w:szCs w:val="24"/>
              </w:rPr>
              <w:t xml:space="preserve"> </w:t>
            </w:r>
            <w:r w:rsidRPr="00BE68FB">
              <w:rPr>
                <w:rFonts w:ascii="Candara" w:eastAsiaTheme="minorHAnsi" w:hAnsi="Candara" w:cstheme="minorBidi"/>
                <w:b w:val="0"/>
                <w:sz w:val="24"/>
                <w:szCs w:val="24"/>
              </w:rPr>
              <w:t xml:space="preserve">a ‘birds’ eye’ view and </w:t>
            </w:r>
            <w:r w:rsidR="00A024D5">
              <w:rPr>
                <w:rFonts w:ascii="Candara" w:eastAsiaTheme="minorHAnsi" w:hAnsi="Candara" w:cstheme="minorBidi"/>
                <w:b w:val="0"/>
                <w:sz w:val="24"/>
                <w:szCs w:val="24"/>
              </w:rPr>
              <w:t>utilise</w:t>
            </w:r>
            <w:r w:rsidRPr="00BE68FB">
              <w:rPr>
                <w:rFonts w:ascii="Candara" w:eastAsiaTheme="minorHAnsi" w:hAnsi="Candara" w:cstheme="minorBidi"/>
                <w:b w:val="0"/>
                <w:sz w:val="24"/>
                <w:szCs w:val="24"/>
              </w:rPr>
              <w:t xml:space="preserve"> technology to show different viewpoints.</w:t>
            </w:r>
          </w:p>
          <w:p w14:paraId="64D1B543" w14:textId="6E3A1508" w:rsidR="00011738" w:rsidRPr="001E1B09" w:rsidRDefault="00011738" w:rsidP="007B6CFC">
            <w:pPr>
              <w:widowControl w:val="0"/>
              <w:autoSpaceDE w:val="0"/>
              <w:autoSpaceDN w:val="0"/>
              <w:adjustRightInd w:val="0"/>
              <w:rPr>
                <w:rFonts w:ascii="Candara" w:hAnsi="Candara"/>
              </w:rPr>
            </w:pPr>
          </w:p>
        </w:tc>
      </w:tr>
      <w:tr w:rsidR="00D96EBE" w:rsidRPr="001E1B09" w14:paraId="512374F7" w14:textId="77777777" w:rsidTr="00907E8C">
        <w:tc>
          <w:tcPr>
            <w:tcW w:w="5240" w:type="dxa"/>
          </w:tcPr>
          <w:p w14:paraId="2E7CEBC3" w14:textId="2D2C37EE" w:rsidR="00D96EBE" w:rsidRPr="00EC68C8" w:rsidRDefault="00477D7E" w:rsidP="00D96EBE">
            <w:pPr>
              <w:rPr>
                <w:rFonts w:ascii="Candara" w:hAnsi="Candara"/>
                <w:b/>
              </w:rPr>
            </w:pPr>
            <w:r w:rsidRPr="00EC68C8">
              <w:rPr>
                <w:rFonts w:ascii="Candara" w:hAnsi="Candara"/>
                <w:b/>
                <w:noProof/>
              </w:rPr>
              <w:drawing>
                <wp:anchor distT="0" distB="0" distL="114300" distR="114300" simplePos="0" relativeHeight="251661312" behindDoc="0" locked="0" layoutInCell="1" allowOverlap="1" wp14:anchorId="146A6587" wp14:editId="04F0B190">
                  <wp:simplePos x="0" y="0"/>
                  <wp:positionH relativeFrom="column">
                    <wp:posOffset>2514186</wp:posOffset>
                  </wp:positionH>
                  <wp:positionV relativeFrom="paragraph">
                    <wp:posOffset>55659</wp:posOffset>
                  </wp:positionV>
                  <wp:extent cx="421420" cy="421420"/>
                  <wp:effectExtent l="0" t="0" r="0" b="0"/>
                  <wp:wrapThrough wrapText="bothSides">
                    <wp:wrapPolygon edited="0">
                      <wp:start x="5213" y="652"/>
                      <wp:lineTo x="1303" y="5213"/>
                      <wp:lineTo x="2606" y="11077"/>
                      <wp:lineTo x="7167" y="14335"/>
                      <wp:lineTo x="5864" y="16290"/>
                      <wp:lineTo x="6516" y="20199"/>
                      <wp:lineTo x="13032" y="20199"/>
                      <wp:lineTo x="20851" y="9774"/>
                      <wp:lineTo x="18896" y="7819"/>
                      <wp:lineTo x="8471" y="652"/>
                      <wp:lineTo x="5213" y="652"/>
                    </wp:wrapPolygon>
                  </wp:wrapThrough>
                  <wp:docPr id="6" name="Graphic 6"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WRqV1I.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21420" cy="421420"/>
                          </a:xfrm>
                          <a:prstGeom prst="rect">
                            <a:avLst/>
                          </a:prstGeom>
                        </pic:spPr>
                      </pic:pic>
                    </a:graphicData>
                  </a:graphic>
                  <wp14:sizeRelH relativeFrom="page">
                    <wp14:pctWidth>0</wp14:pctWidth>
                  </wp14:sizeRelH>
                  <wp14:sizeRelV relativeFrom="page">
                    <wp14:pctHeight>0</wp14:pctHeight>
                  </wp14:sizeRelV>
                </wp:anchor>
              </w:drawing>
            </w:r>
            <w:r w:rsidR="00D96EBE" w:rsidRPr="00EC68C8">
              <w:rPr>
                <w:rFonts w:ascii="Candara" w:hAnsi="Candara"/>
                <w:b/>
              </w:rPr>
              <w:t>Religious Education:</w:t>
            </w:r>
          </w:p>
          <w:p w14:paraId="441723C9" w14:textId="77777777" w:rsidR="00A83DBE" w:rsidRDefault="00A83DBE" w:rsidP="00D96EBE">
            <w:pPr>
              <w:pStyle w:val="Tablesubhead"/>
              <w:spacing w:before="0" w:after="0" w:line="240" w:lineRule="auto"/>
              <w:rPr>
                <w:rFonts w:ascii="Candara" w:hAnsi="Candara"/>
                <w:b w:val="0"/>
                <w:sz w:val="24"/>
                <w:szCs w:val="24"/>
              </w:rPr>
            </w:pPr>
          </w:p>
          <w:p w14:paraId="339EDCBE" w14:textId="242566EC" w:rsidR="004B6A2B" w:rsidRDefault="00891F6D" w:rsidP="00D96EBE">
            <w:pPr>
              <w:pStyle w:val="Tablesubhead"/>
              <w:spacing w:before="0" w:after="0" w:line="240" w:lineRule="auto"/>
              <w:rPr>
                <w:rFonts w:ascii="Candara" w:hAnsi="Candara"/>
                <w:b w:val="0"/>
                <w:i/>
                <w:sz w:val="24"/>
                <w:szCs w:val="24"/>
              </w:rPr>
            </w:pPr>
            <w:r>
              <w:rPr>
                <w:rFonts w:ascii="Candara" w:hAnsi="Candara"/>
                <w:b w:val="0"/>
                <w:sz w:val="24"/>
                <w:szCs w:val="24"/>
              </w:rPr>
              <w:t>To begin the term s</w:t>
            </w:r>
            <w:r w:rsidR="00D96EBE" w:rsidRPr="001E1B09">
              <w:rPr>
                <w:rFonts w:ascii="Candara" w:hAnsi="Candara"/>
                <w:b w:val="0"/>
                <w:sz w:val="24"/>
                <w:szCs w:val="24"/>
              </w:rPr>
              <w:t>tudents will participate in the exploration of both our school</w:t>
            </w:r>
            <w:r w:rsidR="00A31841">
              <w:rPr>
                <w:rFonts w:ascii="Candara" w:hAnsi="Candara"/>
                <w:b w:val="0"/>
                <w:sz w:val="24"/>
                <w:szCs w:val="24"/>
              </w:rPr>
              <w:t xml:space="preserve"> rules</w:t>
            </w:r>
            <w:r>
              <w:rPr>
                <w:rFonts w:ascii="Candara" w:hAnsi="Candara"/>
                <w:b w:val="0"/>
                <w:sz w:val="24"/>
                <w:szCs w:val="24"/>
              </w:rPr>
              <w:t xml:space="preserve"> (ABS)</w:t>
            </w:r>
            <w:r w:rsidR="00A31841">
              <w:rPr>
                <w:rFonts w:ascii="Candara" w:hAnsi="Candara"/>
                <w:b w:val="0"/>
                <w:sz w:val="24"/>
                <w:szCs w:val="24"/>
              </w:rPr>
              <w:t xml:space="preserve"> and </w:t>
            </w:r>
            <w:r>
              <w:rPr>
                <w:rFonts w:ascii="Candara" w:hAnsi="Candara"/>
                <w:b w:val="0"/>
                <w:sz w:val="24"/>
                <w:szCs w:val="24"/>
              </w:rPr>
              <w:t>the ‘</w:t>
            </w:r>
            <w:r w:rsidR="00A31841">
              <w:rPr>
                <w:rFonts w:ascii="Candara" w:hAnsi="Candara"/>
                <w:b w:val="0"/>
                <w:sz w:val="24"/>
                <w:szCs w:val="24"/>
              </w:rPr>
              <w:t>Keys to Success</w:t>
            </w:r>
            <w:r>
              <w:rPr>
                <w:rFonts w:ascii="Candara" w:hAnsi="Candara"/>
                <w:b w:val="0"/>
                <w:sz w:val="24"/>
                <w:szCs w:val="24"/>
              </w:rPr>
              <w:t>’</w:t>
            </w:r>
            <w:r w:rsidR="00A31841">
              <w:rPr>
                <w:rFonts w:ascii="Candara" w:hAnsi="Candara"/>
                <w:b w:val="0"/>
                <w:sz w:val="24"/>
                <w:szCs w:val="24"/>
              </w:rPr>
              <w:t xml:space="preserve">. </w:t>
            </w:r>
            <w:r>
              <w:rPr>
                <w:rFonts w:ascii="Candara" w:hAnsi="Candara"/>
                <w:b w:val="0"/>
                <w:sz w:val="24"/>
                <w:szCs w:val="24"/>
              </w:rPr>
              <w:t xml:space="preserve"> Students will relate these rules to </w:t>
            </w:r>
            <w:r w:rsidR="00A65283">
              <w:rPr>
                <w:rFonts w:ascii="Candara" w:hAnsi="Candara"/>
                <w:b w:val="0"/>
                <w:sz w:val="24"/>
                <w:szCs w:val="24"/>
              </w:rPr>
              <w:t>Old Testament stories</w:t>
            </w:r>
            <w:r w:rsidR="007E1E5C">
              <w:rPr>
                <w:rFonts w:ascii="Candara" w:hAnsi="Candara"/>
                <w:b w:val="0"/>
                <w:sz w:val="24"/>
                <w:szCs w:val="24"/>
              </w:rPr>
              <w:t>.</w:t>
            </w:r>
            <w:r w:rsidR="00907E8C">
              <w:rPr>
                <w:rFonts w:ascii="Candara" w:hAnsi="Candara"/>
                <w:b w:val="0"/>
                <w:sz w:val="24"/>
                <w:szCs w:val="24"/>
              </w:rPr>
              <w:t xml:space="preserve"> </w:t>
            </w:r>
            <w:r w:rsidR="00095CDF">
              <w:rPr>
                <w:rFonts w:ascii="Candara" w:hAnsi="Candara"/>
                <w:b w:val="0"/>
                <w:sz w:val="24"/>
                <w:szCs w:val="24"/>
              </w:rPr>
              <w:t>They</w:t>
            </w:r>
            <w:r w:rsidR="007E1E5C">
              <w:rPr>
                <w:rFonts w:ascii="Candara" w:hAnsi="Candara"/>
                <w:b w:val="0"/>
                <w:sz w:val="24"/>
                <w:szCs w:val="24"/>
              </w:rPr>
              <w:t xml:space="preserve"> will </w:t>
            </w:r>
            <w:r w:rsidR="00907E8C">
              <w:rPr>
                <w:rFonts w:ascii="Candara" w:hAnsi="Candara"/>
                <w:b w:val="0"/>
                <w:sz w:val="24"/>
                <w:szCs w:val="24"/>
              </w:rPr>
              <w:t xml:space="preserve">then </w:t>
            </w:r>
            <w:r w:rsidR="007E1E5C">
              <w:rPr>
                <w:rFonts w:ascii="Candara" w:hAnsi="Candara"/>
                <w:b w:val="0"/>
                <w:sz w:val="24"/>
                <w:szCs w:val="24"/>
              </w:rPr>
              <w:t xml:space="preserve">work </w:t>
            </w:r>
            <w:r w:rsidR="00AA6F8D">
              <w:rPr>
                <w:rFonts w:ascii="Candara" w:hAnsi="Candara"/>
                <w:b w:val="0"/>
                <w:sz w:val="24"/>
                <w:szCs w:val="24"/>
              </w:rPr>
              <w:t xml:space="preserve">together </w:t>
            </w:r>
            <w:r w:rsidR="007E1E5C">
              <w:rPr>
                <w:rFonts w:ascii="Candara" w:hAnsi="Candara"/>
                <w:b w:val="0"/>
                <w:sz w:val="24"/>
                <w:szCs w:val="24"/>
              </w:rPr>
              <w:t xml:space="preserve">to develop </w:t>
            </w:r>
            <w:r w:rsidR="007A312B">
              <w:rPr>
                <w:rFonts w:ascii="Candara" w:hAnsi="Candara"/>
                <w:b w:val="0"/>
                <w:sz w:val="24"/>
                <w:szCs w:val="24"/>
              </w:rPr>
              <w:t xml:space="preserve">a </w:t>
            </w:r>
            <w:r w:rsidR="007B2742">
              <w:rPr>
                <w:rFonts w:ascii="Candara" w:hAnsi="Candara"/>
                <w:b w:val="0"/>
                <w:sz w:val="24"/>
                <w:szCs w:val="24"/>
              </w:rPr>
              <w:t>Cl</w:t>
            </w:r>
            <w:r w:rsidR="007A312B" w:rsidRPr="001E1B09">
              <w:rPr>
                <w:rFonts w:ascii="Candara" w:hAnsi="Candara"/>
                <w:b w:val="0"/>
                <w:sz w:val="24"/>
                <w:szCs w:val="24"/>
              </w:rPr>
              <w:t>ass Covenant for 20</w:t>
            </w:r>
            <w:r w:rsidR="007A312B">
              <w:rPr>
                <w:rFonts w:ascii="Candara" w:hAnsi="Candara"/>
                <w:b w:val="0"/>
                <w:sz w:val="24"/>
                <w:szCs w:val="24"/>
              </w:rPr>
              <w:t>20</w:t>
            </w:r>
            <w:r w:rsidR="00095CDF">
              <w:rPr>
                <w:rFonts w:ascii="Candara" w:hAnsi="Candara"/>
                <w:b w:val="0"/>
                <w:sz w:val="24"/>
                <w:szCs w:val="24"/>
              </w:rPr>
              <w:t xml:space="preserve"> that links to </w:t>
            </w:r>
            <w:r w:rsidR="00D96EBE" w:rsidRPr="001E1B09">
              <w:rPr>
                <w:rFonts w:ascii="Candara" w:hAnsi="Candara"/>
                <w:b w:val="0"/>
                <w:sz w:val="24"/>
                <w:szCs w:val="24"/>
              </w:rPr>
              <w:t xml:space="preserve">our school year theme of </w:t>
            </w:r>
            <w:r w:rsidR="00D96EBE" w:rsidRPr="001E1B09">
              <w:rPr>
                <w:rFonts w:ascii="Candara" w:hAnsi="Candara"/>
                <w:b w:val="0"/>
                <w:i/>
                <w:sz w:val="24"/>
                <w:szCs w:val="24"/>
              </w:rPr>
              <w:t>“</w:t>
            </w:r>
            <w:r w:rsidR="00A31841">
              <w:rPr>
                <w:rFonts w:ascii="Candara" w:hAnsi="Candara"/>
                <w:b w:val="0"/>
                <w:i/>
                <w:sz w:val="24"/>
                <w:szCs w:val="24"/>
              </w:rPr>
              <w:t>Embrace the Challenge in 2020</w:t>
            </w:r>
            <w:r w:rsidR="00D96EBE" w:rsidRPr="001E1B09">
              <w:rPr>
                <w:rFonts w:ascii="Candara" w:hAnsi="Candara"/>
                <w:b w:val="0"/>
                <w:i/>
                <w:sz w:val="24"/>
                <w:szCs w:val="24"/>
              </w:rPr>
              <w:t>”</w:t>
            </w:r>
            <w:r w:rsidR="007A312B">
              <w:rPr>
                <w:rFonts w:ascii="Candara" w:hAnsi="Candara"/>
                <w:b w:val="0"/>
                <w:i/>
                <w:sz w:val="24"/>
                <w:szCs w:val="24"/>
              </w:rPr>
              <w:t>.</w:t>
            </w:r>
          </w:p>
          <w:p w14:paraId="357029A9" w14:textId="77777777" w:rsidR="00907E8C" w:rsidRPr="00907E8C" w:rsidRDefault="00907E8C" w:rsidP="00D96EBE">
            <w:pPr>
              <w:pStyle w:val="Tablesubhead"/>
              <w:spacing w:before="0" w:after="0" w:line="240" w:lineRule="auto"/>
              <w:rPr>
                <w:rFonts w:ascii="Candara" w:hAnsi="Candara"/>
                <w:b w:val="0"/>
                <w:sz w:val="24"/>
                <w:szCs w:val="24"/>
              </w:rPr>
            </w:pPr>
          </w:p>
          <w:p w14:paraId="62085EE7" w14:textId="49EA3CCE" w:rsidR="001E1B09" w:rsidRPr="00553623" w:rsidRDefault="007A312B" w:rsidP="007A312B">
            <w:pPr>
              <w:pStyle w:val="Tablesubhead"/>
              <w:spacing w:before="0" w:after="0" w:line="240" w:lineRule="auto"/>
              <w:rPr>
                <w:rFonts w:ascii="Candara" w:hAnsi="Candara"/>
                <w:b w:val="0"/>
                <w:sz w:val="24"/>
                <w:szCs w:val="24"/>
              </w:rPr>
            </w:pPr>
            <w:r>
              <w:rPr>
                <w:rFonts w:ascii="Candara" w:hAnsi="Candara"/>
                <w:b w:val="0"/>
                <w:sz w:val="24"/>
                <w:szCs w:val="24"/>
              </w:rPr>
              <w:t>Students will</w:t>
            </w:r>
            <w:r w:rsidR="00A16FF7">
              <w:rPr>
                <w:rFonts w:ascii="Candara" w:hAnsi="Candara"/>
                <w:b w:val="0"/>
                <w:sz w:val="24"/>
                <w:szCs w:val="24"/>
              </w:rPr>
              <w:t xml:space="preserve"> </w:t>
            </w:r>
            <w:r w:rsidR="00000360">
              <w:rPr>
                <w:rFonts w:ascii="Candara" w:hAnsi="Candara"/>
                <w:b w:val="0"/>
                <w:sz w:val="24"/>
                <w:szCs w:val="24"/>
              </w:rPr>
              <w:t>participate</w:t>
            </w:r>
            <w:r w:rsidR="00A16FF7">
              <w:rPr>
                <w:rFonts w:ascii="Candara" w:hAnsi="Candara"/>
                <w:b w:val="0"/>
                <w:sz w:val="24"/>
                <w:szCs w:val="24"/>
              </w:rPr>
              <w:t xml:space="preserve"> in</w:t>
            </w:r>
            <w:r>
              <w:rPr>
                <w:rFonts w:ascii="Candara" w:hAnsi="Candara"/>
                <w:b w:val="0"/>
                <w:sz w:val="24"/>
                <w:szCs w:val="24"/>
              </w:rPr>
              <w:t xml:space="preserve"> </w:t>
            </w:r>
            <w:r w:rsidR="00A16FF7">
              <w:rPr>
                <w:rFonts w:ascii="Candara" w:hAnsi="Candara"/>
                <w:b w:val="0"/>
                <w:sz w:val="24"/>
                <w:szCs w:val="24"/>
              </w:rPr>
              <w:t xml:space="preserve">a variety of prayer experiences </w:t>
            </w:r>
            <w:r w:rsidR="00905107">
              <w:rPr>
                <w:rFonts w:ascii="Candara" w:hAnsi="Candara"/>
                <w:b w:val="0"/>
                <w:sz w:val="24"/>
                <w:szCs w:val="24"/>
              </w:rPr>
              <w:t>including meditative prayer</w:t>
            </w:r>
            <w:r w:rsidR="00BA6916">
              <w:rPr>
                <w:rFonts w:ascii="Candara" w:hAnsi="Candara"/>
                <w:b w:val="0"/>
                <w:sz w:val="24"/>
                <w:szCs w:val="24"/>
              </w:rPr>
              <w:t xml:space="preserve">, </w:t>
            </w:r>
            <w:r w:rsidR="004B6A2B">
              <w:rPr>
                <w:rFonts w:ascii="Candara" w:hAnsi="Candara"/>
                <w:b w:val="0"/>
                <w:sz w:val="24"/>
                <w:szCs w:val="24"/>
              </w:rPr>
              <w:t>centred breathing</w:t>
            </w:r>
            <w:r w:rsidR="00BA6916">
              <w:rPr>
                <w:rFonts w:ascii="Candara" w:hAnsi="Candara"/>
                <w:b w:val="0"/>
                <w:sz w:val="24"/>
                <w:szCs w:val="24"/>
              </w:rPr>
              <w:t xml:space="preserve"> and using a labyrinth to </w:t>
            </w:r>
            <w:r w:rsidR="00000360">
              <w:rPr>
                <w:rFonts w:ascii="Candara" w:hAnsi="Candara"/>
                <w:b w:val="0"/>
                <w:sz w:val="24"/>
                <w:szCs w:val="24"/>
              </w:rPr>
              <w:t>encourage focus</w:t>
            </w:r>
            <w:r w:rsidR="00BA6916">
              <w:rPr>
                <w:rFonts w:ascii="Candara" w:hAnsi="Candara"/>
                <w:b w:val="0"/>
                <w:sz w:val="24"/>
                <w:szCs w:val="24"/>
              </w:rPr>
              <w:t xml:space="preserve">. </w:t>
            </w:r>
            <w:r w:rsidR="004B6A2B">
              <w:rPr>
                <w:rFonts w:ascii="Candara" w:hAnsi="Candara"/>
                <w:b w:val="0"/>
                <w:sz w:val="24"/>
                <w:szCs w:val="24"/>
              </w:rPr>
              <w:t>S</w:t>
            </w:r>
            <w:r w:rsidR="005231EC">
              <w:rPr>
                <w:rFonts w:ascii="Candara" w:hAnsi="Candara"/>
                <w:b w:val="0"/>
                <w:sz w:val="24"/>
                <w:szCs w:val="24"/>
              </w:rPr>
              <w:t xml:space="preserve">tudents will be </w:t>
            </w:r>
            <w:r w:rsidR="00B77D80">
              <w:rPr>
                <w:rFonts w:ascii="Candara" w:hAnsi="Candara"/>
                <w:b w:val="0"/>
                <w:sz w:val="24"/>
                <w:szCs w:val="24"/>
              </w:rPr>
              <w:t>lear</w:t>
            </w:r>
            <w:r w:rsidR="00AA6F8D">
              <w:rPr>
                <w:rFonts w:ascii="Candara" w:hAnsi="Candara"/>
                <w:b w:val="0"/>
                <w:sz w:val="24"/>
                <w:szCs w:val="24"/>
              </w:rPr>
              <w:t>n</w:t>
            </w:r>
            <w:r w:rsidR="00B77D80">
              <w:rPr>
                <w:rFonts w:ascii="Candara" w:hAnsi="Candara"/>
                <w:b w:val="0"/>
                <w:sz w:val="24"/>
                <w:szCs w:val="24"/>
              </w:rPr>
              <w:t xml:space="preserve">ing </w:t>
            </w:r>
            <w:r w:rsidR="004B6A2B">
              <w:rPr>
                <w:rFonts w:ascii="Candara" w:hAnsi="Candara"/>
                <w:b w:val="0"/>
                <w:sz w:val="24"/>
                <w:szCs w:val="24"/>
              </w:rPr>
              <w:t xml:space="preserve">about </w:t>
            </w:r>
            <w:r w:rsidR="00B77D80">
              <w:rPr>
                <w:rFonts w:ascii="Candara" w:hAnsi="Candara"/>
                <w:b w:val="0"/>
                <w:sz w:val="24"/>
                <w:szCs w:val="24"/>
              </w:rPr>
              <w:t>the sacredness of prayer space</w:t>
            </w:r>
            <w:r w:rsidR="00095CDF">
              <w:rPr>
                <w:rFonts w:ascii="Candara" w:hAnsi="Candara"/>
                <w:b w:val="0"/>
                <w:sz w:val="24"/>
                <w:szCs w:val="24"/>
              </w:rPr>
              <w:t>s</w:t>
            </w:r>
            <w:r w:rsidR="00B77D80">
              <w:rPr>
                <w:rFonts w:ascii="Candara" w:hAnsi="Candara"/>
                <w:b w:val="0"/>
                <w:sz w:val="24"/>
                <w:szCs w:val="24"/>
              </w:rPr>
              <w:t xml:space="preserve"> and </w:t>
            </w:r>
            <w:r w:rsidR="00A83DBE">
              <w:rPr>
                <w:rFonts w:ascii="Candara" w:hAnsi="Candara"/>
                <w:b w:val="0"/>
                <w:sz w:val="24"/>
                <w:szCs w:val="24"/>
              </w:rPr>
              <w:t xml:space="preserve">begin to </w:t>
            </w:r>
            <w:r w:rsidR="00B77D80">
              <w:rPr>
                <w:rFonts w:ascii="Candara" w:hAnsi="Candara"/>
                <w:b w:val="0"/>
                <w:sz w:val="24"/>
                <w:szCs w:val="24"/>
              </w:rPr>
              <w:t>shar</w:t>
            </w:r>
            <w:r w:rsidR="00A83DBE">
              <w:rPr>
                <w:rFonts w:ascii="Candara" w:hAnsi="Candara"/>
                <w:b w:val="0"/>
                <w:sz w:val="24"/>
                <w:szCs w:val="24"/>
              </w:rPr>
              <w:t>e</w:t>
            </w:r>
            <w:r w:rsidR="00B77D80">
              <w:rPr>
                <w:rFonts w:ascii="Candara" w:hAnsi="Candara"/>
                <w:b w:val="0"/>
                <w:sz w:val="24"/>
                <w:szCs w:val="24"/>
              </w:rPr>
              <w:t xml:space="preserve"> </w:t>
            </w:r>
            <w:r w:rsidR="00AA6F8D">
              <w:rPr>
                <w:rFonts w:ascii="Candara" w:hAnsi="Candara"/>
                <w:b w:val="0"/>
                <w:sz w:val="24"/>
                <w:szCs w:val="24"/>
              </w:rPr>
              <w:t>individual</w:t>
            </w:r>
            <w:r w:rsidR="00B77D80">
              <w:rPr>
                <w:rFonts w:ascii="Candara" w:hAnsi="Candara"/>
                <w:b w:val="0"/>
                <w:sz w:val="24"/>
                <w:szCs w:val="24"/>
              </w:rPr>
              <w:t xml:space="preserve"> prayer</w:t>
            </w:r>
            <w:r w:rsidR="00AA6F8D">
              <w:rPr>
                <w:rFonts w:ascii="Candara" w:hAnsi="Candara"/>
                <w:b w:val="0"/>
                <w:sz w:val="24"/>
                <w:szCs w:val="24"/>
              </w:rPr>
              <w:t>s</w:t>
            </w:r>
            <w:r w:rsidR="00B77D80">
              <w:rPr>
                <w:rFonts w:ascii="Candara" w:hAnsi="Candara"/>
                <w:b w:val="0"/>
                <w:sz w:val="24"/>
                <w:szCs w:val="24"/>
              </w:rPr>
              <w:t xml:space="preserve"> o</w:t>
            </w:r>
            <w:r w:rsidR="00AA6F8D">
              <w:rPr>
                <w:rFonts w:ascii="Candara" w:hAnsi="Candara"/>
                <w:b w:val="0"/>
                <w:sz w:val="24"/>
                <w:szCs w:val="24"/>
              </w:rPr>
              <w:t>f</w:t>
            </w:r>
            <w:r w:rsidR="00B77D80">
              <w:rPr>
                <w:rFonts w:ascii="Candara" w:hAnsi="Candara"/>
                <w:b w:val="0"/>
                <w:sz w:val="24"/>
                <w:szCs w:val="24"/>
              </w:rPr>
              <w:t xml:space="preserve"> thanks and </w:t>
            </w:r>
            <w:r w:rsidR="00AA6F8D">
              <w:rPr>
                <w:rFonts w:ascii="Candara" w:hAnsi="Candara"/>
                <w:b w:val="0"/>
                <w:sz w:val="24"/>
                <w:szCs w:val="24"/>
              </w:rPr>
              <w:t>forgiveness</w:t>
            </w:r>
            <w:r w:rsidR="00B77D80">
              <w:rPr>
                <w:rFonts w:ascii="Candara" w:hAnsi="Candara"/>
                <w:b w:val="0"/>
                <w:sz w:val="24"/>
                <w:szCs w:val="24"/>
              </w:rPr>
              <w:t xml:space="preserve">. </w:t>
            </w:r>
            <w:r w:rsidR="005231EC">
              <w:rPr>
                <w:rFonts w:ascii="Candara" w:hAnsi="Candara"/>
                <w:b w:val="0"/>
                <w:sz w:val="24"/>
                <w:szCs w:val="24"/>
              </w:rPr>
              <w:t xml:space="preserve"> </w:t>
            </w:r>
          </w:p>
        </w:tc>
        <w:tc>
          <w:tcPr>
            <w:tcW w:w="5245" w:type="dxa"/>
            <w:shd w:val="clear" w:color="auto" w:fill="auto"/>
          </w:tcPr>
          <w:p w14:paraId="16BBF5F8" w14:textId="264BC752" w:rsidR="007D228D" w:rsidRDefault="003A1B7D" w:rsidP="00D02596">
            <w:pPr>
              <w:rPr>
                <w:rFonts w:ascii="Candara" w:hAnsi="Candara"/>
                <w:b/>
              </w:rPr>
            </w:pPr>
            <w:r>
              <w:rPr>
                <w:rFonts w:ascii="Candara" w:hAnsi="Candara"/>
                <w:b/>
                <w:noProof/>
              </w:rPr>
              <w:drawing>
                <wp:anchor distT="0" distB="0" distL="114300" distR="114300" simplePos="0" relativeHeight="251671552" behindDoc="0" locked="0" layoutInCell="1" allowOverlap="1" wp14:anchorId="0983E247" wp14:editId="5D3CD922">
                  <wp:simplePos x="0" y="0"/>
                  <wp:positionH relativeFrom="column">
                    <wp:posOffset>2483093</wp:posOffset>
                  </wp:positionH>
                  <wp:positionV relativeFrom="paragraph">
                    <wp:posOffset>58366</wp:posOffset>
                  </wp:positionV>
                  <wp:extent cx="486383" cy="486383"/>
                  <wp:effectExtent l="0" t="0" r="0" b="0"/>
                  <wp:wrapThrough wrapText="bothSides">
                    <wp:wrapPolygon edited="0">
                      <wp:start x="11294" y="565"/>
                      <wp:lineTo x="6776" y="3388"/>
                      <wp:lineTo x="2824" y="7906"/>
                      <wp:lineTo x="3953" y="20329"/>
                      <wp:lineTo x="17506" y="20329"/>
                      <wp:lineTo x="18071" y="10729"/>
                      <wp:lineTo x="15247" y="565"/>
                      <wp:lineTo x="11294" y="565"/>
                    </wp:wrapPolygon>
                  </wp:wrapThrough>
                  <wp:docPr id="2" name="Graphic 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JsXx1M.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6383" cy="486383"/>
                          </a:xfrm>
                          <a:prstGeom prst="rect">
                            <a:avLst/>
                          </a:prstGeom>
                        </pic:spPr>
                      </pic:pic>
                    </a:graphicData>
                  </a:graphic>
                  <wp14:sizeRelH relativeFrom="page">
                    <wp14:pctWidth>0</wp14:pctWidth>
                  </wp14:sizeRelH>
                  <wp14:sizeRelV relativeFrom="page">
                    <wp14:pctHeight>0</wp14:pctHeight>
                  </wp14:sizeRelV>
                </wp:anchor>
              </w:drawing>
            </w:r>
            <w:r w:rsidR="007960EA" w:rsidRPr="00EC68C8">
              <w:rPr>
                <w:rFonts w:ascii="Candara" w:hAnsi="Candara"/>
                <w:b/>
              </w:rPr>
              <w:t>Science</w:t>
            </w:r>
            <w:r w:rsidR="00D02596">
              <w:rPr>
                <w:rFonts w:ascii="Candara" w:hAnsi="Candara"/>
                <w:b/>
              </w:rPr>
              <w:t>: Biological Sciences</w:t>
            </w:r>
          </w:p>
          <w:p w14:paraId="75F31F02" w14:textId="130E4A79" w:rsidR="00240C26" w:rsidRDefault="00240C26" w:rsidP="00391329">
            <w:pPr>
              <w:rPr>
                <w:sz w:val="28"/>
                <w:szCs w:val="28"/>
              </w:rPr>
            </w:pPr>
          </w:p>
          <w:p w14:paraId="665935C0" w14:textId="656F8EC3" w:rsidR="003A1B7D" w:rsidRDefault="00240C26" w:rsidP="00240C26">
            <w:pPr>
              <w:rPr>
                <w:rFonts w:ascii="Candara" w:hAnsi="Candara"/>
              </w:rPr>
            </w:pPr>
            <w:r w:rsidRPr="003A1B7D">
              <w:rPr>
                <w:rFonts w:ascii="Candara" w:hAnsi="Candara"/>
              </w:rPr>
              <w:t xml:space="preserve">Students will build on their </w:t>
            </w:r>
            <w:r w:rsidR="00A83DBE">
              <w:rPr>
                <w:rFonts w:ascii="Candara" w:hAnsi="Candara"/>
              </w:rPr>
              <w:t xml:space="preserve">prior </w:t>
            </w:r>
            <w:r w:rsidRPr="003A1B7D">
              <w:rPr>
                <w:rFonts w:ascii="Candara" w:hAnsi="Candara"/>
              </w:rPr>
              <w:t>know</w:t>
            </w:r>
            <w:r w:rsidR="00CD089B" w:rsidRPr="003A1B7D">
              <w:rPr>
                <w:rFonts w:ascii="Candara" w:hAnsi="Candara"/>
              </w:rPr>
              <w:t>le</w:t>
            </w:r>
            <w:r w:rsidRPr="003A1B7D">
              <w:rPr>
                <w:rFonts w:ascii="Candara" w:hAnsi="Candara"/>
              </w:rPr>
              <w:t xml:space="preserve">dge of living </w:t>
            </w:r>
            <w:r w:rsidR="00A83DBE">
              <w:rPr>
                <w:rFonts w:ascii="Candara" w:hAnsi="Candara"/>
              </w:rPr>
              <w:t>and non</w:t>
            </w:r>
            <w:r w:rsidR="001956D4">
              <w:rPr>
                <w:rFonts w:ascii="Candara" w:hAnsi="Candara"/>
              </w:rPr>
              <w:t>-</w:t>
            </w:r>
            <w:r w:rsidR="00A83DBE">
              <w:rPr>
                <w:rFonts w:ascii="Candara" w:hAnsi="Candara"/>
              </w:rPr>
              <w:t xml:space="preserve">living things </w:t>
            </w:r>
            <w:r w:rsidR="00D13518" w:rsidRPr="003A1B7D">
              <w:rPr>
                <w:rFonts w:ascii="Candara" w:hAnsi="Candara"/>
              </w:rPr>
              <w:t xml:space="preserve">and </w:t>
            </w:r>
            <w:r w:rsidR="003A1B7D">
              <w:rPr>
                <w:rFonts w:ascii="Candara" w:hAnsi="Candara"/>
              </w:rPr>
              <w:t>further</w:t>
            </w:r>
            <w:r w:rsidR="00D13518" w:rsidRPr="003A1B7D">
              <w:rPr>
                <w:rFonts w:ascii="Candara" w:hAnsi="Candara"/>
              </w:rPr>
              <w:t xml:space="preserve"> </w:t>
            </w:r>
            <w:r w:rsidR="003573D7" w:rsidRPr="003A1B7D">
              <w:rPr>
                <w:rFonts w:ascii="Candara" w:hAnsi="Candara"/>
              </w:rPr>
              <w:t>understand what defines</w:t>
            </w:r>
            <w:r w:rsidR="00D13518" w:rsidRPr="003A1B7D">
              <w:rPr>
                <w:rFonts w:ascii="Candara" w:hAnsi="Candara"/>
              </w:rPr>
              <w:t xml:space="preserve"> a living thing. </w:t>
            </w:r>
          </w:p>
          <w:p w14:paraId="5F579AD4" w14:textId="7202E659" w:rsidR="003573D7" w:rsidRDefault="00CD089B" w:rsidP="00240C26">
            <w:pPr>
              <w:rPr>
                <w:rFonts w:ascii="Candara" w:hAnsi="Candara"/>
              </w:rPr>
            </w:pPr>
            <w:r w:rsidRPr="003A1B7D">
              <w:rPr>
                <w:rFonts w:ascii="Candara" w:hAnsi="Candara"/>
              </w:rPr>
              <w:t>Students will then explore</w:t>
            </w:r>
            <w:r w:rsidR="000371C9" w:rsidRPr="003A1B7D">
              <w:rPr>
                <w:rFonts w:ascii="Candara" w:hAnsi="Candara"/>
              </w:rPr>
              <w:t xml:space="preserve"> and describe</w:t>
            </w:r>
            <w:r w:rsidRPr="003A1B7D">
              <w:rPr>
                <w:rFonts w:ascii="Candara" w:hAnsi="Candara"/>
              </w:rPr>
              <w:t xml:space="preserve"> how living things grow and change. </w:t>
            </w:r>
          </w:p>
          <w:p w14:paraId="744BC6B6" w14:textId="77777777" w:rsidR="003A1B7D" w:rsidRPr="003A1B7D" w:rsidRDefault="003A1B7D" w:rsidP="00240C26">
            <w:pPr>
              <w:rPr>
                <w:rFonts w:ascii="Candara" w:hAnsi="Candara"/>
              </w:rPr>
            </w:pPr>
          </w:p>
          <w:p w14:paraId="4015267B" w14:textId="7F2B0543" w:rsidR="003573D7" w:rsidRPr="003A1B7D" w:rsidRDefault="00A83DBE" w:rsidP="003573D7">
            <w:pPr>
              <w:rPr>
                <w:rFonts w:ascii="Candara" w:hAnsi="Candara"/>
              </w:rPr>
            </w:pPr>
            <w:r>
              <w:rPr>
                <w:rFonts w:ascii="Candara" w:hAnsi="Candara"/>
              </w:rPr>
              <w:t xml:space="preserve">We </w:t>
            </w:r>
            <w:r w:rsidR="003573D7" w:rsidRPr="003A1B7D">
              <w:rPr>
                <w:rFonts w:ascii="Candara" w:hAnsi="Candara"/>
              </w:rPr>
              <w:t xml:space="preserve">will be basing our Science unit on </w:t>
            </w:r>
            <w:r w:rsidR="00A024D5">
              <w:rPr>
                <w:rFonts w:ascii="Candara" w:hAnsi="Candara"/>
              </w:rPr>
              <w:t xml:space="preserve">our </w:t>
            </w:r>
            <w:r w:rsidR="003573D7" w:rsidRPr="003A1B7D">
              <w:rPr>
                <w:rFonts w:ascii="Candara" w:hAnsi="Candara"/>
              </w:rPr>
              <w:t xml:space="preserve">class </w:t>
            </w:r>
            <w:proofErr w:type="spellStart"/>
            <w:r w:rsidR="003573D7" w:rsidRPr="003A1B7D">
              <w:rPr>
                <w:rFonts w:ascii="Candara" w:hAnsi="Candara"/>
              </w:rPr>
              <w:t>Laudato</w:t>
            </w:r>
            <w:proofErr w:type="spellEnd"/>
            <w:r w:rsidR="003573D7" w:rsidRPr="003A1B7D">
              <w:rPr>
                <w:rFonts w:ascii="Candara" w:hAnsi="Candara"/>
              </w:rPr>
              <w:t xml:space="preserve"> </w:t>
            </w:r>
            <w:proofErr w:type="spellStart"/>
            <w:r w:rsidR="003573D7" w:rsidRPr="003A1B7D">
              <w:rPr>
                <w:rFonts w:ascii="Candara" w:hAnsi="Candara"/>
              </w:rPr>
              <w:t>si</w:t>
            </w:r>
            <w:proofErr w:type="spellEnd"/>
            <w:r w:rsidR="003573D7" w:rsidRPr="003A1B7D">
              <w:rPr>
                <w:rFonts w:ascii="Candara" w:hAnsi="Candara"/>
              </w:rPr>
              <w:t xml:space="preserve">’ project of </w:t>
            </w:r>
            <w:r>
              <w:rPr>
                <w:rFonts w:ascii="Candara" w:hAnsi="Candara"/>
              </w:rPr>
              <w:t>E</w:t>
            </w:r>
            <w:r w:rsidR="003573D7" w:rsidRPr="003A1B7D">
              <w:rPr>
                <w:rFonts w:ascii="Candara" w:hAnsi="Candara"/>
              </w:rPr>
              <w:t xml:space="preserve">ditable </w:t>
            </w:r>
            <w:r>
              <w:rPr>
                <w:rFonts w:ascii="Candara" w:hAnsi="Candara"/>
              </w:rPr>
              <w:t>G</w:t>
            </w:r>
            <w:r w:rsidR="003573D7" w:rsidRPr="003A1B7D">
              <w:rPr>
                <w:rFonts w:ascii="Candara" w:hAnsi="Candara"/>
              </w:rPr>
              <w:t xml:space="preserve">ardens. </w:t>
            </w:r>
            <w:r w:rsidR="003A1B7D">
              <w:rPr>
                <w:rFonts w:ascii="Candara" w:hAnsi="Candara"/>
              </w:rPr>
              <w:t>Students wil</w:t>
            </w:r>
            <w:r w:rsidR="00907E8C">
              <w:rPr>
                <w:rFonts w:ascii="Candara" w:hAnsi="Candara"/>
              </w:rPr>
              <w:t>l</w:t>
            </w:r>
            <w:r w:rsidR="003A1B7D">
              <w:rPr>
                <w:rFonts w:ascii="Candara" w:hAnsi="Candara"/>
              </w:rPr>
              <w:t xml:space="preserve"> have a ha</w:t>
            </w:r>
            <w:r w:rsidR="00907E8C">
              <w:rPr>
                <w:rFonts w:ascii="Candara" w:hAnsi="Candara"/>
              </w:rPr>
              <w:t>n</w:t>
            </w:r>
            <w:r w:rsidR="003A1B7D">
              <w:rPr>
                <w:rFonts w:ascii="Candara" w:hAnsi="Candara"/>
              </w:rPr>
              <w:t>ds</w:t>
            </w:r>
            <w:r w:rsidR="006D5DA5">
              <w:rPr>
                <w:rFonts w:ascii="Candara" w:hAnsi="Candara"/>
              </w:rPr>
              <w:t>-</w:t>
            </w:r>
            <w:r w:rsidR="003A1B7D">
              <w:rPr>
                <w:rFonts w:ascii="Candara" w:hAnsi="Candara"/>
              </w:rPr>
              <w:t xml:space="preserve">on role in planning, planting and maintaining our garden </w:t>
            </w:r>
            <w:r>
              <w:rPr>
                <w:rFonts w:ascii="Candara" w:hAnsi="Candara"/>
              </w:rPr>
              <w:t>together</w:t>
            </w:r>
            <w:r w:rsidR="003A1B7D">
              <w:rPr>
                <w:rFonts w:ascii="Candara" w:hAnsi="Candara"/>
              </w:rPr>
              <w:t xml:space="preserve"> with </w:t>
            </w:r>
            <w:r w:rsidR="006D5DA5">
              <w:rPr>
                <w:rFonts w:ascii="Candara" w:hAnsi="Candara"/>
              </w:rPr>
              <w:t>our</w:t>
            </w:r>
            <w:r w:rsidR="003A1B7D">
              <w:rPr>
                <w:rFonts w:ascii="Candara" w:hAnsi="Candara"/>
              </w:rPr>
              <w:t xml:space="preserve"> Year 5 </w:t>
            </w:r>
            <w:r w:rsidR="00907E8C">
              <w:rPr>
                <w:rFonts w:ascii="Candara" w:hAnsi="Candara"/>
              </w:rPr>
              <w:t>friends</w:t>
            </w:r>
            <w:r w:rsidR="003A1B7D">
              <w:rPr>
                <w:rFonts w:ascii="Candara" w:hAnsi="Candara"/>
              </w:rPr>
              <w:t xml:space="preserve">. </w:t>
            </w:r>
          </w:p>
          <w:p w14:paraId="3D2A1D51" w14:textId="77777777" w:rsidR="003A1B7D" w:rsidRPr="003A1B7D" w:rsidRDefault="003A1B7D" w:rsidP="00240C26">
            <w:pPr>
              <w:rPr>
                <w:rFonts w:ascii="Candara" w:hAnsi="Candara"/>
              </w:rPr>
            </w:pPr>
          </w:p>
          <w:p w14:paraId="762DABC4" w14:textId="3E389154" w:rsidR="00907E8C" w:rsidRPr="00907E8C" w:rsidRDefault="003A1B7D">
            <w:pPr>
              <w:rPr>
                <w:rFonts w:ascii="Candara" w:hAnsi="Candara"/>
              </w:rPr>
            </w:pPr>
            <w:r>
              <w:rPr>
                <w:rFonts w:ascii="Candara" w:hAnsi="Candara"/>
              </w:rPr>
              <w:t>Students</w:t>
            </w:r>
            <w:r w:rsidR="00CD089B" w:rsidRPr="003A1B7D">
              <w:rPr>
                <w:rFonts w:ascii="Candara" w:hAnsi="Candara"/>
              </w:rPr>
              <w:t xml:space="preserve"> will be able to </w:t>
            </w:r>
            <w:r w:rsidR="000371C9" w:rsidRPr="003A1B7D">
              <w:rPr>
                <w:rFonts w:ascii="Candara" w:hAnsi="Candara"/>
              </w:rPr>
              <w:t xml:space="preserve">record </w:t>
            </w:r>
            <w:r>
              <w:rPr>
                <w:rFonts w:ascii="Candara" w:hAnsi="Candara"/>
              </w:rPr>
              <w:t>the growth and change of the plants</w:t>
            </w:r>
            <w:r w:rsidR="00907E8C">
              <w:rPr>
                <w:rFonts w:ascii="Candara" w:hAnsi="Candara"/>
              </w:rPr>
              <w:t xml:space="preserve"> </w:t>
            </w:r>
            <w:r w:rsidR="000371C9" w:rsidRPr="003A1B7D">
              <w:rPr>
                <w:rFonts w:ascii="Candara" w:hAnsi="Candara"/>
              </w:rPr>
              <w:t>and represent observations through drawings, tables</w:t>
            </w:r>
            <w:r w:rsidR="004C710E" w:rsidRPr="003A1B7D">
              <w:rPr>
                <w:rFonts w:ascii="Candara" w:hAnsi="Candara"/>
              </w:rPr>
              <w:t xml:space="preserve"> and written </w:t>
            </w:r>
            <w:r w:rsidR="00A72B17" w:rsidRPr="003A1B7D">
              <w:rPr>
                <w:rFonts w:ascii="Candara" w:hAnsi="Candara"/>
              </w:rPr>
              <w:t>responses.</w:t>
            </w:r>
          </w:p>
        </w:tc>
      </w:tr>
      <w:tr w:rsidR="00D96EBE" w:rsidRPr="001E1B09" w14:paraId="050EE3FA" w14:textId="77777777" w:rsidTr="00907E8C">
        <w:tc>
          <w:tcPr>
            <w:tcW w:w="5240" w:type="dxa"/>
          </w:tcPr>
          <w:p w14:paraId="1F4B2234" w14:textId="6326319E" w:rsidR="00497C61" w:rsidRPr="00EC68C8" w:rsidRDefault="00477D7E" w:rsidP="00497C61">
            <w:pPr>
              <w:pStyle w:val="xmsonormal"/>
              <w:shd w:val="clear" w:color="auto" w:fill="FFFFFF"/>
              <w:spacing w:before="0" w:beforeAutospacing="0" w:after="0" w:afterAutospacing="0"/>
              <w:rPr>
                <w:rFonts w:ascii="Candara" w:hAnsi="Candara"/>
                <w:b/>
                <w:color w:val="212121"/>
              </w:rPr>
            </w:pPr>
            <w:r w:rsidRPr="00EC68C8">
              <w:rPr>
                <w:rFonts w:ascii="Candara" w:hAnsi="Candara"/>
                <w:b/>
                <w:noProof/>
                <w:color w:val="212121"/>
              </w:rPr>
              <w:drawing>
                <wp:anchor distT="0" distB="0" distL="114300" distR="114300" simplePos="0" relativeHeight="251662336" behindDoc="0" locked="0" layoutInCell="1" allowOverlap="1" wp14:anchorId="439B154C" wp14:editId="5A3EC0B8">
                  <wp:simplePos x="0" y="0"/>
                  <wp:positionH relativeFrom="column">
                    <wp:posOffset>2786803</wp:posOffset>
                  </wp:positionH>
                  <wp:positionV relativeFrom="paragraph">
                    <wp:posOffset>72179</wp:posOffset>
                  </wp:positionV>
                  <wp:extent cx="373380" cy="373380"/>
                  <wp:effectExtent l="0" t="0" r="0" b="0"/>
                  <wp:wrapThrough wrapText="bothSides">
                    <wp:wrapPolygon edited="0">
                      <wp:start x="8082" y="0"/>
                      <wp:lineTo x="4408" y="4408"/>
                      <wp:lineTo x="2204" y="20571"/>
                      <wp:lineTo x="18367" y="20571"/>
                      <wp:lineTo x="16163" y="5143"/>
                      <wp:lineTo x="12490" y="0"/>
                      <wp:lineTo x="8082" y="0"/>
                    </wp:wrapPolygon>
                  </wp:wrapThrough>
                  <wp:docPr id="7" name="Graphic 7" descr="E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IAg8sq.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r w:rsidR="00497C61" w:rsidRPr="00EC68C8">
              <w:rPr>
                <w:rFonts w:ascii="Candara" w:hAnsi="Candara"/>
                <w:b/>
                <w:color w:val="212121"/>
              </w:rPr>
              <w:t>Visual Arts:</w:t>
            </w:r>
          </w:p>
          <w:p w14:paraId="72680E58" w14:textId="77777777" w:rsidR="00D02596" w:rsidRDefault="00D02596" w:rsidP="001004C4">
            <w:pPr>
              <w:rPr>
                <w:rFonts w:ascii="Candara" w:eastAsia="Times New Roman" w:hAnsi="Candara" w:cs="Times New Roman"/>
              </w:rPr>
            </w:pPr>
          </w:p>
          <w:p w14:paraId="0D6BA36C" w14:textId="3A2B9935" w:rsidR="00FD783B" w:rsidRDefault="001004C4" w:rsidP="001004C4">
            <w:pPr>
              <w:rPr>
                <w:rFonts w:ascii="Candara" w:eastAsia="Times New Roman" w:hAnsi="Candara" w:cs="Times New Roman"/>
              </w:rPr>
            </w:pPr>
            <w:r w:rsidRPr="00FD783B">
              <w:rPr>
                <w:rFonts w:ascii="Candara" w:eastAsia="Times New Roman" w:hAnsi="Candara" w:cs="Times New Roman"/>
              </w:rPr>
              <w:t>This Semester in Visual Art we'll be doing a unit on Touch, Texture, Tactile</w:t>
            </w:r>
            <w:r w:rsidR="007B2742">
              <w:rPr>
                <w:rFonts w:ascii="Candara" w:eastAsia="Times New Roman" w:hAnsi="Candara" w:cs="Times New Roman"/>
              </w:rPr>
              <w:t xml:space="preserve"> and </w:t>
            </w:r>
            <w:r w:rsidRPr="00FD783B">
              <w:rPr>
                <w:rFonts w:ascii="Candara" w:eastAsia="Times New Roman" w:hAnsi="Candara" w:cs="Times New Roman"/>
              </w:rPr>
              <w:t>Textiles.</w:t>
            </w:r>
          </w:p>
          <w:p w14:paraId="71FE7AE1" w14:textId="20B651C5" w:rsidR="001004C4" w:rsidRPr="00FD783B" w:rsidRDefault="001004C4" w:rsidP="001004C4">
            <w:pPr>
              <w:rPr>
                <w:rFonts w:ascii="Candara" w:eastAsia="Times New Roman" w:hAnsi="Candara" w:cs="Times New Roman"/>
              </w:rPr>
            </w:pPr>
            <w:r w:rsidRPr="00FD783B">
              <w:rPr>
                <w:rFonts w:ascii="Candara" w:eastAsia="Times New Roman" w:hAnsi="Candara" w:cs="Times New Roman"/>
              </w:rPr>
              <w:t xml:space="preserve"> </w:t>
            </w:r>
          </w:p>
          <w:p w14:paraId="584AFDD2" w14:textId="44CE6B45" w:rsidR="00D96EBE" w:rsidRPr="004B6A2B" w:rsidRDefault="001004C4" w:rsidP="004B6A2B">
            <w:pPr>
              <w:pStyle w:val="ListParagraph"/>
              <w:numPr>
                <w:ilvl w:val="0"/>
                <w:numId w:val="8"/>
              </w:numPr>
              <w:rPr>
                <w:rFonts w:ascii="Candara" w:eastAsia="Times New Roman" w:hAnsi="Candara" w:cs="Times New Roman"/>
              </w:rPr>
            </w:pPr>
            <w:r w:rsidRPr="00FD783B">
              <w:rPr>
                <w:rFonts w:ascii="Candara" w:eastAsia="Times New Roman" w:hAnsi="Candara" w:cs="Times New Roman"/>
              </w:rPr>
              <w:t xml:space="preserve">Students are very welcome to bring in any </w:t>
            </w:r>
            <w:proofErr w:type="spellStart"/>
            <w:r w:rsidRPr="00BE673A">
              <w:rPr>
                <w:rFonts w:ascii="Candara" w:eastAsia="Times New Roman" w:hAnsi="Candara" w:cs="Times New Roman"/>
              </w:rPr>
              <w:t>weavable</w:t>
            </w:r>
            <w:proofErr w:type="spellEnd"/>
            <w:r w:rsidRPr="00FD783B">
              <w:rPr>
                <w:rFonts w:ascii="Candara" w:eastAsia="Times New Roman" w:hAnsi="Candara" w:cs="Times New Roman"/>
              </w:rPr>
              <w:t xml:space="preserve"> materials- wool, wire, plastics, fabric, tubing etc</w:t>
            </w:r>
          </w:p>
        </w:tc>
        <w:tc>
          <w:tcPr>
            <w:tcW w:w="5245" w:type="dxa"/>
          </w:tcPr>
          <w:p w14:paraId="5AC33C48" w14:textId="70A19AD1" w:rsidR="00497C61" w:rsidRPr="00EC68C8" w:rsidRDefault="001B3363" w:rsidP="00497C61">
            <w:pPr>
              <w:rPr>
                <w:rFonts w:ascii="Candara" w:hAnsi="Candara"/>
                <w:b/>
              </w:rPr>
            </w:pPr>
            <w:r w:rsidRPr="00EC68C8">
              <w:rPr>
                <w:rFonts w:ascii="Candara" w:hAnsi="Candara"/>
                <w:b/>
                <w:noProof/>
                <w:color w:val="212121"/>
              </w:rPr>
              <w:drawing>
                <wp:anchor distT="0" distB="0" distL="114300" distR="114300" simplePos="0" relativeHeight="251663360" behindDoc="0" locked="0" layoutInCell="1" allowOverlap="1" wp14:anchorId="5647BDD7" wp14:editId="3FCD8EC3">
                  <wp:simplePos x="0" y="0"/>
                  <wp:positionH relativeFrom="column">
                    <wp:posOffset>2695133</wp:posOffset>
                  </wp:positionH>
                  <wp:positionV relativeFrom="paragraph">
                    <wp:posOffset>57316</wp:posOffset>
                  </wp:positionV>
                  <wp:extent cx="389255" cy="389255"/>
                  <wp:effectExtent l="0" t="0" r="0" b="4445"/>
                  <wp:wrapThrough wrapText="bothSides">
                    <wp:wrapPolygon edited="0">
                      <wp:start x="11980" y="0"/>
                      <wp:lineTo x="7047" y="4933"/>
                      <wp:lineTo x="5638" y="8457"/>
                      <wp:lineTo x="6343" y="11980"/>
                      <wp:lineTo x="1409" y="14095"/>
                      <wp:lineTo x="1409" y="15504"/>
                      <wp:lineTo x="11276" y="21142"/>
                      <wp:lineTo x="14799" y="21142"/>
                      <wp:lineTo x="14799" y="14095"/>
                      <wp:lineTo x="13390" y="11980"/>
                      <wp:lineTo x="19028" y="9162"/>
                      <wp:lineTo x="19732" y="5638"/>
                      <wp:lineTo x="16209" y="0"/>
                      <wp:lineTo x="11980" y="0"/>
                    </wp:wrapPolygon>
                  </wp:wrapThrough>
                  <wp:docPr id="8" name="Graphic 8"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UU7tK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9255" cy="389255"/>
                          </a:xfrm>
                          <a:prstGeom prst="rect">
                            <a:avLst/>
                          </a:prstGeom>
                        </pic:spPr>
                      </pic:pic>
                    </a:graphicData>
                  </a:graphic>
                  <wp14:sizeRelH relativeFrom="page">
                    <wp14:pctWidth>0</wp14:pctWidth>
                  </wp14:sizeRelH>
                  <wp14:sizeRelV relativeFrom="page">
                    <wp14:pctHeight>0</wp14:pctHeight>
                  </wp14:sizeRelV>
                </wp:anchor>
              </w:drawing>
            </w:r>
            <w:r w:rsidR="00497C61" w:rsidRPr="00EC68C8">
              <w:rPr>
                <w:rFonts w:ascii="Candara" w:hAnsi="Candara"/>
                <w:b/>
              </w:rPr>
              <w:t>Physical Education:</w:t>
            </w:r>
          </w:p>
          <w:p w14:paraId="04F689E9" w14:textId="77777777" w:rsidR="004B6A2B" w:rsidRDefault="006E2C4D" w:rsidP="004B6A2B">
            <w:pPr>
              <w:pStyle w:val="NormalWeb"/>
              <w:numPr>
                <w:ilvl w:val="0"/>
                <w:numId w:val="1"/>
              </w:numPr>
              <w:rPr>
                <w:rFonts w:ascii="Candara" w:hAnsi="Candara"/>
              </w:rPr>
            </w:pPr>
            <w:r w:rsidRPr="00FD783B">
              <w:rPr>
                <w:rFonts w:ascii="Candara" w:hAnsi="Candara"/>
              </w:rPr>
              <w:t>Students will c</w:t>
            </w:r>
            <w:r w:rsidR="00A65A72" w:rsidRPr="00FD783B">
              <w:rPr>
                <w:rFonts w:ascii="Candara" w:hAnsi="Candara"/>
              </w:rPr>
              <w:t>reate and participate in simple games with and without equipment.</w:t>
            </w:r>
          </w:p>
          <w:p w14:paraId="4FF8562D" w14:textId="2FA5C154" w:rsidR="00D96EBE" w:rsidRPr="004B6A2B" w:rsidRDefault="006E2C4D" w:rsidP="004B6A2B">
            <w:pPr>
              <w:pStyle w:val="NormalWeb"/>
              <w:numPr>
                <w:ilvl w:val="0"/>
                <w:numId w:val="1"/>
              </w:numPr>
              <w:rPr>
                <w:rFonts w:ascii="Candara" w:hAnsi="Candara"/>
              </w:rPr>
            </w:pPr>
            <w:r w:rsidRPr="004B6A2B">
              <w:rPr>
                <w:rFonts w:ascii="Candara" w:hAnsi="Candara"/>
              </w:rPr>
              <w:t>Student</w:t>
            </w:r>
            <w:r w:rsidR="00FD783B" w:rsidRPr="004B6A2B">
              <w:rPr>
                <w:rFonts w:ascii="Candara" w:hAnsi="Candara"/>
              </w:rPr>
              <w:t>s will be e</w:t>
            </w:r>
            <w:r w:rsidR="00A65A72" w:rsidRPr="004B6A2B">
              <w:rPr>
                <w:rFonts w:ascii="Candara" w:hAnsi="Candara"/>
              </w:rPr>
              <w:t>xploring how the natural environment can assist in creating fun activities</w:t>
            </w:r>
          </w:p>
        </w:tc>
      </w:tr>
      <w:tr w:rsidR="00E166B7" w:rsidRPr="001E1B09" w14:paraId="6990E10A" w14:textId="77777777" w:rsidTr="00907E8C">
        <w:tc>
          <w:tcPr>
            <w:tcW w:w="5240" w:type="dxa"/>
          </w:tcPr>
          <w:p w14:paraId="6A584215" w14:textId="214A6C20" w:rsidR="00895C4E" w:rsidRPr="00F66BDF" w:rsidRDefault="00895C4E" w:rsidP="00895C4E">
            <w:pPr>
              <w:pStyle w:val="xmsonormal"/>
              <w:shd w:val="clear" w:color="auto" w:fill="FFFFFF"/>
              <w:spacing w:before="0" w:beforeAutospacing="0" w:after="0" w:afterAutospacing="0"/>
              <w:rPr>
                <w:rFonts w:ascii="Candara" w:hAnsi="Candara"/>
                <w:b/>
                <w:color w:val="212121"/>
              </w:rPr>
            </w:pPr>
            <w:r w:rsidRPr="00EC68C8">
              <w:rPr>
                <w:rFonts w:ascii="Candara" w:hAnsi="Candara"/>
                <w:b/>
                <w:noProof/>
                <w:color w:val="000000"/>
              </w:rPr>
              <w:lastRenderedPageBreak/>
              <w:drawing>
                <wp:anchor distT="0" distB="0" distL="114300" distR="114300" simplePos="0" relativeHeight="251668480" behindDoc="0" locked="0" layoutInCell="1" allowOverlap="1" wp14:anchorId="3A23D059" wp14:editId="62E2C140">
                  <wp:simplePos x="0" y="0"/>
                  <wp:positionH relativeFrom="column">
                    <wp:posOffset>2738148</wp:posOffset>
                  </wp:positionH>
                  <wp:positionV relativeFrom="paragraph">
                    <wp:posOffset>66620</wp:posOffset>
                  </wp:positionV>
                  <wp:extent cx="436880" cy="388620"/>
                  <wp:effectExtent l="0" t="0" r="0" b="0"/>
                  <wp:wrapThrough wrapText="bothSides">
                    <wp:wrapPolygon edited="0">
                      <wp:start x="16326" y="706"/>
                      <wp:lineTo x="6907" y="3529"/>
                      <wp:lineTo x="5023" y="5647"/>
                      <wp:lineTo x="5023" y="13412"/>
                      <wp:lineTo x="1884" y="16235"/>
                      <wp:lineTo x="2512" y="20471"/>
                      <wp:lineTo x="6907" y="20471"/>
                      <wp:lineTo x="11930" y="19059"/>
                      <wp:lineTo x="20093" y="15529"/>
                      <wp:lineTo x="19465" y="706"/>
                      <wp:lineTo x="16326" y="706"/>
                    </wp:wrapPolygon>
                  </wp:wrapThrough>
                  <wp:docPr id="12" name="Graphic 12"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OitgNj.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6880" cy="388620"/>
                          </a:xfrm>
                          <a:prstGeom prst="rect">
                            <a:avLst/>
                          </a:prstGeom>
                        </pic:spPr>
                      </pic:pic>
                    </a:graphicData>
                  </a:graphic>
                  <wp14:sizeRelH relativeFrom="page">
                    <wp14:pctWidth>0</wp14:pctWidth>
                  </wp14:sizeRelH>
                  <wp14:sizeRelV relativeFrom="page">
                    <wp14:pctHeight>0</wp14:pctHeight>
                  </wp14:sizeRelV>
                </wp:anchor>
              </w:drawing>
            </w:r>
            <w:r w:rsidRPr="00EC68C8">
              <w:rPr>
                <w:rFonts w:ascii="Candara" w:hAnsi="Candara"/>
                <w:b/>
                <w:color w:val="000000"/>
              </w:rPr>
              <w:t>Music</w:t>
            </w:r>
          </w:p>
          <w:p w14:paraId="78AFC6B8" w14:textId="77777777" w:rsidR="00F42363" w:rsidRDefault="00F42363" w:rsidP="00D87999">
            <w:pPr>
              <w:jc w:val="both"/>
            </w:pPr>
          </w:p>
          <w:p w14:paraId="2EFE8FE2" w14:textId="1BDFEDBA" w:rsidR="006E2C4D" w:rsidRDefault="00D87999" w:rsidP="00D87999">
            <w:pPr>
              <w:jc w:val="both"/>
            </w:pPr>
            <w:r>
              <w:t xml:space="preserve">In music this Semester, we will consolidate our knowledge and understanding of the melodic and rhythmic aspects we learnt in Year 1 and use these in written form. </w:t>
            </w:r>
          </w:p>
          <w:p w14:paraId="6F0CE502" w14:textId="77777777" w:rsidR="006E2C4D" w:rsidRDefault="006E2C4D" w:rsidP="00D87999">
            <w:pPr>
              <w:jc w:val="both"/>
            </w:pPr>
          </w:p>
          <w:p w14:paraId="16077FF5" w14:textId="5410830F" w:rsidR="00EC68C8" w:rsidRPr="00F42363" w:rsidRDefault="00D87999" w:rsidP="00F42363">
            <w:pPr>
              <w:jc w:val="both"/>
            </w:pPr>
            <w:r>
              <w:t>Students will continue to use tuned and untuned percussion instruments to explore sound and create compositions. We will continue to develop pitch awareness and discernment. Students will respond to music and discern where and why people make music.</w:t>
            </w:r>
          </w:p>
        </w:tc>
        <w:tc>
          <w:tcPr>
            <w:tcW w:w="5245" w:type="dxa"/>
          </w:tcPr>
          <w:p w14:paraId="40942415" w14:textId="2A63DB40" w:rsidR="004C11B8" w:rsidRDefault="00E928BA" w:rsidP="004C11B8">
            <w:pPr>
              <w:rPr>
                <w:rFonts w:ascii="Candara" w:hAnsi="Candara"/>
                <w:b/>
              </w:rPr>
            </w:pPr>
            <w:r w:rsidRPr="00EC68C8">
              <w:rPr>
                <w:rFonts w:ascii="Candara" w:hAnsi="Candara"/>
                <w:b/>
                <w:noProof/>
              </w:rPr>
              <w:drawing>
                <wp:anchor distT="0" distB="0" distL="114300" distR="114300" simplePos="0" relativeHeight="251665408" behindDoc="0" locked="0" layoutInCell="1" allowOverlap="1" wp14:anchorId="49CC1491" wp14:editId="070CEC5A">
                  <wp:simplePos x="0" y="0"/>
                  <wp:positionH relativeFrom="column">
                    <wp:posOffset>2697232</wp:posOffset>
                  </wp:positionH>
                  <wp:positionV relativeFrom="paragraph">
                    <wp:posOffset>87464</wp:posOffset>
                  </wp:positionV>
                  <wp:extent cx="365125" cy="365125"/>
                  <wp:effectExtent l="0" t="0" r="3175" b="3175"/>
                  <wp:wrapThrough wrapText="bothSides">
                    <wp:wrapPolygon edited="0">
                      <wp:start x="10518" y="0"/>
                      <wp:lineTo x="0" y="13523"/>
                      <wp:lineTo x="751" y="19534"/>
                      <wp:lineTo x="1503" y="21037"/>
                      <wp:lineTo x="19534" y="21037"/>
                      <wp:lineTo x="20285" y="19534"/>
                      <wp:lineTo x="21037" y="13523"/>
                      <wp:lineTo x="15777" y="0"/>
                      <wp:lineTo x="10518" y="0"/>
                    </wp:wrapPolygon>
                  </wp:wrapThrough>
                  <wp:docPr id="10" name="Graphic 10" descr="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8oheoi.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r w:rsidR="00E166B7" w:rsidRPr="00EC68C8">
              <w:rPr>
                <w:rFonts w:ascii="Candara" w:hAnsi="Candara"/>
                <w:b/>
              </w:rPr>
              <w:t>Health:</w:t>
            </w:r>
            <w:r w:rsidR="008E0AFF">
              <w:rPr>
                <w:rFonts w:ascii="Candara" w:hAnsi="Candara"/>
                <w:b/>
              </w:rPr>
              <w:t xml:space="preserve"> Being healthy safe and active.</w:t>
            </w:r>
          </w:p>
          <w:p w14:paraId="4B4CB736" w14:textId="77777777" w:rsidR="00F42363" w:rsidRDefault="00F42363" w:rsidP="004C11B8"/>
          <w:p w14:paraId="706E7C02" w14:textId="452160B0" w:rsidR="00B00B51" w:rsidRPr="00427A2B" w:rsidRDefault="00427A2B" w:rsidP="004C11B8">
            <w:r>
              <w:t>Students will be</w:t>
            </w:r>
            <w:r w:rsidR="00B00B51">
              <w:t xml:space="preserve"> focusing on the </w:t>
            </w:r>
            <w:r w:rsidR="00123FB0">
              <w:t xml:space="preserve">following </w:t>
            </w:r>
            <w:r w:rsidR="00B00B51">
              <w:t xml:space="preserve">areas </w:t>
            </w:r>
            <w:r w:rsidR="004B64ED">
              <w:t>of health and physical education</w:t>
            </w:r>
            <w:r w:rsidR="00B00B51">
              <w:t>:</w:t>
            </w:r>
          </w:p>
          <w:p w14:paraId="6D303131" w14:textId="77777777" w:rsidR="00450D31" w:rsidRPr="00427A2B" w:rsidRDefault="00450D31" w:rsidP="004B64ED">
            <w:pPr>
              <w:pStyle w:val="Tablesubhead"/>
              <w:numPr>
                <w:ilvl w:val="0"/>
                <w:numId w:val="9"/>
              </w:numPr>
              <w:spacing w:before="0" w:after="0"/>
              <w:rPr>
                <w:rFonts w:asciiTheme="minorHAnsi" w:eastAsiaTheme="minorHAnsi" w:hAnsiTheme="minorHAnsi" w:cstheme="minorBidi"/>
                <w:b w:val="0"/>
                <w:sz w:val="24"/>
                <w:szCs w:val="24"/>
              </w:rPr>
            </w:pPr>
            <w:r w:rsidRPr="00427A2B">
              <w:rPr>
                <w:rFonts w:asciiTheme="minorHAnsi" w:eastAsiaTheme="minorHAnsi" w:hAnsiTheme="minorHAnsi" w:cstheme="minorBidi"/>
                <w:b w:val="0"/>
                <w:sz w:val="24"/>
                <w:szCs w:val="24"/>
              </w:rPr>
              <w:t>Personal talents</w:t>
            </w:r>
          </w:p>
          <w:p w14:paraId="6CDC0588" w14:textId="77777777" w:rsidR="00450D31" w:rsidRPr="00427A2B" w:rsidRDefault="00450D31" w:rsidP="004B64ED">
            <w:pPr>
              <w:pStyle w:val="Tablesubhead"/>
              <w:numPr>
                <w:ilvl w:val="0"/>
                <w:numId w:val="9"/>
              </w:numPr>
              <w:spacing w:before="0" w:after="0"/>
              <w:rPr>
                <w:rFonts w:asciiTheme="minorHAnsi" w:eastAsiaTheme="minorHAnsi" w:hAnsiTheme="minorHAnsi" w:cstheme="minorBidi"/>
                <w:b w:val="0"/>
                <w:sz w:val="24"/>
                <w:szCs w:val="24"/>
              </w:rPr>
            </w:pPr>
            <w:r w:rsidRPr="00427A2B">
              <w:rPr>
                <w:rFonts w:asciiTheme="minorHAnsi" w:eastAsiaTheme="minorHAnsi" w:hAnsiTheme="minorHAnsi" w:cstheme="minorBidi"/>
                <w:b w:val="0"/>
                <w:sz w:val="24"/>
                <w:szCs w:val="24"/>
              </w:rPr>
              <w:t>Personal strengths</w:t>
            </w:r>
          </w:p>
          <w:p w14:paraId="4FCD1F6D" w14:textId="61FE1C9B" w:rsidR="00450D31" w:rsidRDefault="00450D31" w:rsidP="004B64ED">
            <w:pPr>
              <w:pStyle w:val="Tablesubhead"/>
              <w:numPr>
                <w:ilvl w:val="0"/>
                <w:numId w:val="9"/>
              </w:numPr>
              <w:spacing w:before="0" w:after="0"/>
              <w:rPr>
                <w:rFonts w:asciiTheme="minorHAnsi" w:eastAsiaTheme="minorHAnsi" w:hAnsiTheme="minorHAnsi" w:cstheme="minorBidi"/>
                <w:b w:val="0"/>
                <w:sz w:val="24"/>
                <w:szCs w:val="24"/>
              </w:rPr>
            </w:pPr>
            <w:r w:rsidRPr="00427A2B">
              <w:rPr>
                <w:rFonts w:asciiTheme="minorHAnsi" w:eastAsiaTheme="minorHAnsi" w:hAnsiTheme="minorHAnsi" w:cstheme="minorBidi"/>
                <w:b w:val="0"/>
                <w:sz w:val="24"/>
                <w:szCs w:val="24"/>
              </w:rPr>
              <w:t>Grow</w:t>
            </w:r>
            <w:r w:rsidR="00B00B51">
              <w:rPr>
                <w:rFonts w:asciiTheme="minorHAnsi" w:eastAsiaTheme="minorHAnsi" w:hAnsiTheme="minorHAnsi" w:cstheme="minorBidi"/>
                <w:b w:val="0"/>
                <w:sz w:val="24"/>
                <w:szCs w:val="24"/>
              </w:rPr>
              <w:t>ing</w:t>
            </w:r>
            <w:r w:rsidRPr="00427A2B">
              <w:rPr>
                <w:rFonts w:asciiTheme="minorHAnsi" w:eastAsiaTheme="minorHAnsi" w:hAnsiTheme="minorHAnsi" w:cstheme="minorBidi"/>
                <w:b w:val="0"/>
                <w:sz w:val="24"/>
                <w:szCs w:val="24"/>
              </w:rPr>
              <w:t xml:space="preserve"> and chang</w:t>
            </w:r>
            <w:r w:rsidR="00B00B51">
              <w:rPr>
                <w:rFonts w:asciiTheme="minorHAnsi" w:eastAsiaTheme="minorHAnsi" w:hAnsiTheme="minorHAnsi" w:cstheme="minorBidi"/>
                <w:b w:val="0"/>
                <w:sz w:val="24"/>
                <w:szCs w:val="24"/>
              </w:rPr>
              <w:t>ing</w:t>
            </w:r>
          </w:p>
          <w:p w14:paraId="6C9C5EDE" w14:textId="77777777" w:rsidR="006E2C4D" w:rsidRDefault="006E2C4D" w:rsidP="006E2C4D">
            <w:pPr>
              <w:pStyle w:val="Tablesubhead"/>
              <w:spacing w:before="0" w:after="0"/>
              <w:rPr>
                <w:rFonts w:asciiTheme="minorHAnsi" w:eastAsiaTheme="minorHAnsi" w:hAnsiTheme="minorHAnsi" w:cstheme="minorBidi"/>
                <w:b w:val="0"/>
                <w:sz w:val="24"/>
                <w:szCs w:val="24"/>
              </w:rPr>
            </w:pPr>
          </w:p>
          <w:p w14:paraId="10F4857B" w14:textId="35A14F16" w:rsidR="0050132A" w:rsidRDefault="004B64ED" w:rsidP="00497C61">
            <w:pPr>
              <w:rPr>
                <w:rFonts w:ascii="Candara" w:hAnsi="Candara"/>
                <w:bCs/>
              </w:rPr>
            </w:pPr>
            <w:r w:rsidRPr="006E2C4D">
              <w:rPr>
                <w:rFonts w:ascii="Candara" w:hAnsi="Candara"/>
                <w:bCs/>
              </w:rPr>
              <w:t xml:space="preserve">They will recognise how </w:t>
            </w:r>
            <w:r w:rsidR="006E2C4D" w:rsidRPr="006E2C4D">
              <w:rPr>
                <w:rFonts w:ascii="Candara" w:hAnsi="Candara"/>
                <w:bCs/>
              </w:rPr>
              <w:t xml:space="preserve">their </w:t>
            </w:r>
            <w:r w:rsidRPr="006E2C4D">
              <w:rPr>
                <w:rFonts w:ascii="Candara" w:hAnsi="Candara"/>
                <w:bCs/>
              </w:rPr>
              <w:t>individual strengths and talents ma</w:t>
            </w:r>
            <w:r w:rsidR="00D02596">
              <w:rPr>
                <w:rFonts w:ascii="Candara" w:hAnsi="Candara"/>
                <w:bCs/>
              </w:rPr>
              <w:t>ke</w:t>
            </w:r>
            <w:r w:rsidRPr="006E2C4D">
              <w:rPr>
                <w:rFonts w:ascii="Candara" w:hAnsi="Candara"/>
                <w:bCs/>
              </w:rPr>
              <w:t xml:space="preserve"> them unique.</w:t>
            </w:r>
            <w:r w:rsidR="006E2C4D" w:rsidRPr="006E2C4D">
              <w:rPr>
                <w:rFonts w:ascii="Candara" w:hAnsi="Candara"/>
                <w:bCs/>
              </w:rPr>
              <w:t xml:space="preserve"> Student</w:t>
            </w:r>
            <w:r w:rsidR="00876028">
              <w:rPr>
                <w:rFonts w:ascii="Candara" w:hAnsi="Candara"/>
                <w:bCs/>
              </w:rPr>
              <w:t>s</w:t>
            </w:r>
            <w:r w:rsidR="006E2C4D" w:rsidRPr="006E2C4D">
              <w:rPr>
                <w:rFonts w:ascii="Candara" w:hAnsi="Candara"/>
                <w:bCs/>
              </w:rPr>
              <w:t xml:space="preserve"> will be able to d</w:t>
            </w:r>
            <w:r w:rsidRPr="006E2C4D">
              <w:rPr>
                <w:rFonts w:ascii="Candara" w:hAnsi="Candara"/>
                <w:bCs/>
              </w:rPr>
              <w:t>escribe the physical and social changes to themselves as they grow and change</w:t>
            </w:r>
            <w:r w:rsidR="006E2C4D" w:rsidRPr="006E2C4D">
              <w:rPr>
                <w:rFonts w:ascii="Candara" w:hAnsi="Candara"/>
                <w:bCs/>
              </w:rPr>
              <w:t>.</w:t>
            </w:r>
            <w:r w:rsidR="00022AF9">
              <w:rPr>
                <w:rFonts w:ascii="Candara" w:hAnsi="Candara"/>
                <w:bCs/>
              </w:rPr>
              <w:t xml:space="preserve"> </w:t>
            </w:r>
            <w:r w:rsidR="00876028">
              <w:rPr>
                <w:rFonts w:ascii="Candara" w:hAnsi="Candara"/>
                <w:bCs/>
              </w:rPr>
              <w:t>We will be l</w:t>
            </w:r>
            <w:r w:rsidR="00022AF9">
              <w:rPr>
                <w:rFonts w:ascii="Candara" w:hAnsi="Candara"/>
                <w:bCs/>
              </w:rPr>
              <w:t>inking this knowledge to our Science unit</w:t>
            </w:r>
            <w:r w:rsidR="00FC426C">
              <w:rPr>
                <w:rFonts w:ascii="Candara" w:hAnsi="Candara"/>
                <w:bCs/>
              </w:rPr>
              <w:t>.</w:t>
            </w:r>
          </w:p>
          <w:p w14:paraId="38C49B91" w14:textId="3FED62CF" w:rsidR="00D02596" w:rsidRPr="00F42363" w:rsidRDefault="00D02596" w:rsidP="00497C61">
            <w:pPr>
              <w:rPr>
                <w:rFonts w:ascii="Candara" w:hAnsi="Candara"/>
                <w:bCs/>
              </w:rPr>
            </w:pPr>
          </w:p>
        </w:tc>
      </w:tr>
      <w:tr w:rsidR="00F6695F" w:rsidRPr="001E1B09" w14:paraId="2F368FD9" w14:textId="77777777" w:rsidTr="00907E8C">
        <w:tc>
          <w:tcPr>
            <w:tcW w:w="5240" w:type="dxa"/>
          </w:tcPr>
          <w:p w14:paraId="2F594D3D" w14:textId="2AA69BB8" w:rsidR="00FC426C" w:rsidRDefault="00FC426C" w:rsidP="00497C61">
            <w:pPr>
              <w:pStyle w:val="NormalWeb"/>
              <w:rPr>
                <w:rFonts w:ascii="Candara" w:eastAsiaTheme="minorHAnsi" w:hAnsi="Candara" w:cstheme="minorBidi"/>
                <w:b/>
              </w:rPr>
            </w:pPr>
            <w:r>
              <w:rPr>
                <w:rFonts w:ascii="Candara" w:hAnsi="Candara"/>
                <w:noProof/>
              </w:rPr>
              <w:drawing>
                <wp:anchor distT="0" distB="0" distL="114300" distR="114300" simplePos="0" relativeHeight="251672576" behindDoc="0" locked="0" layoutInCell="1" allowOverlap="1" wp14:anchorId="7A85E490" wp14:editId="4DFF3D70">
                  <wp:simplePos x="0" y="0"/>
                  <wp:positionH relativeFrom="column">
                    <wp:posOffset>2502535</wp:posOffset>
                  </wp:positionH>
                  <wp:positionV relativeFrom="paragraph">
                    <wp:posOffset>19456</wp:posOffset>
                  </wp:positionV>
                  <wp:extent cx="485775" cy="485775"/>
                  <wp:effectExtent l="0" t="0" r="0" b="0"/>
                  <wp:wrapThrough wrapText="bothSides">
                    <wp:wrapPolygon edited="0">
                      <wp:start x="5647" y="4518"/>
                      <wp:lineTo x="565" y="7906"/>
                      <wp:lineTo x="0" y="12988"/>
                      <wp:lineTo x="2259" y="15812"/>
                      <wp:lineTo x="18635" y="15812"/>
                      <wp:lineTo x="18635" y="14682"/>
                      <wp:lineTo x="20894" y="12424"/>
                      <wp:lineTo x="20329" y="9035"/>
                      <wp:lineTo x="13553" y="4518"/>
                      <wp:lineTo x="5647" y="4518"/>
                    </wp:wrapPolygon>
                  </wp:wrapThrough>
                  <wp:docPr id="5" name="Graphic 5" descr="Su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4JAo2h.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r w:rsidR="00F6695F" w:rsidRPr="00EC68C8">
              <w:rPr>
                <w:rFonts w:ascii="Candara" w:eastAsiaTheme="minorHAnsi" w:hAnsi="Candara" w:cstheme="minorBidi"/>
                <w:b/>
              </w:rPr>
              <w:t>Japanese:</w:t>
            </w:r>
            <w:r w:rsidR="00F6695F">
              <w:rPr>
                <w:rFonts w:ascii="Candara" w:eastAsiaTheme="minorHAnsi" w:hAnsi="Candara" w:cstheme="minorBidi"/>
                <w:b/>
              </w:rPr>
              <w:t xml:space="preserve"> </w:t>
            </w:r>
          </w:p>
          <w:p w14:paraId="4A4D1EA4" w14:textId="667C473A" w:rsidR="00F6695F" w:rsidRDefault="00F6695F" w:rsidP="00497C61">
            <w:pPr>
              <w:pStyle w:val="NormalWeb"/>
              <w:rPr>
                <w:rFonts w:ascii="Candara" w:eastAsiaTheme="minorHAnsi" w:hAnsi="Candara" w:cstheme="minorBidi"/>
                <w:b/>
              </w:rPr>
            </w:pPr>
            <w:r>
              <w:rPr>
                <w:rFonts w:ascii="Candara" w:eastAsiaTheme="minorHAnsi" w:hAnsi="Candara" w:cstheme="minorBidi"/>
                <w:b/>
              </w:rPr>
              <w:t>To be advised</w:t>
            </w:r>
            <w:r w:rsidR="00FC426C">
              <w:rPr>
                <w:rFonts w:ascii="Candara" w:eastAsiaTheme="minorHAnsi" w:hAnsi="Candara" w:cstheme="minorBidi"/>
                <w:b/>
              </w:rPr>
              <w:t xml:space="preserve"> later in the term.</w:t>
            </w:r>
          </w:p>
          <w:p w14:paraId="7533B53A" w14:textId="2CA82982" w:rsidR="00FC426C" w:rsidRPr="00EC68C8" w:rsidRDefault="00FC426C" w:rsidP="00497C61">
            <w:pPr>
              <w:pStyle w:val="NormalWeb"/>
              <w:rPr>
                <w:rFonts w:ascii="Candara" w:eastAsiaTheme="minorHAnsi" w:hAnsi="Candara" w:cstheme="minorBidi"/>
                <w:b/>
              </w:rPr>
            </w:pPr>
          </w:p>
        </w:tc>
        <w:tc>
          <w:tcPr>
            <w:tcW w:w="5245" w:type="dxa"/>
          </w:tcPr>
          <w:p w14:paraId="7967CAAC" w14:textId="5716F14E" w:rsidR="00F6695F" w:rsidRPr="00273291" w:rsidRDefault="00273291" w:rsidP="00E166B7">
            <w:pPr>
              <w:spacing w:before="100" w:beforeAutospacing="1" w:after="100" w:afterAutospacing="1"/>
              <w:rPr>
                <w:rFonts w:ascii="Candara" w:eastAsia="Times New Roman" w:hAnsi="Candara" w:cs="Times New Roman"/>
                <w:b/>
                <w:color w:val="000000"/>
              </w:rPr>
            </w:pPr>
            <w:r w:rsidRPr="00EC68C8">
              <w:rPr>
                <w:rFonts w:ascii="Candara" w:hAnsi="Candara"/>
                <w:b/>
                <w:noProof/>
              </w:rPr>
              <w:drawing>
                <wp:anchor distT="0" distB="0" distL="114300" distR="114300" simplePos="0" relativeHeight="251670528" behindDoc="0" locked="0" layoutInCell="1" allowOverlap="1" wp14:anchorId="0EFF12BE" wp14:editId="27540223">
                  <wp:simplePos x="0" y="0"/>
                  <wp:positionH relativeFrom="column">
                    <wp:posOffset>2650504</wp:posOffset>
                  </wp:positionH>
                  <wp:positionV relativeFrom="paragraph">
                    <wp:posOffset>19050</wp:posOffset>
                  </wp:positionV>
                  <wp:extent cx="413385" cy="413385"/>
                  <wp:effectExtent l="0" t="0" r="0" b="0"/>
                  <wp:wrapThrough wrapText="bothSides">
                    <wp:wrapPolygon edited="0">
                      <wp:start x="6636" y="664"/>
                      <wp:lineTo x="3318" y="4645"/>
                      <wp:lineTo x="664" y="8627"/>
                      <wp:lineTo x="664" y="12608"/>
                      <wp:lineTo x="5309" y="19244"/>
                      <wp:lineTo x="6636" y="20571"/>
                      <wp:lineTo x="14599" y="20571"/>
                      <wp:lineTo x="15926" y="19244"/>
                      <wp:lineTo x="20571" y="12608"/>
                      <wp:lineTo x="20571" y="9954"/>
                      <wp:lineTo x="17917" y="3982"/>
                      <wp:lineTo x="14599" y="664"/>
                      <wp:lineTo x="6636" y="664"/>
                    </wp:wrapPolygon>
                  </wp:wrapThrough>
                  <wp:docPr id="11" name="Graphic 11" descr="Earth Globe Asia-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07ZOki.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13385" cy="413385"/>
                          </a:xfrm>
                          <a:prstGeom prst="rect">
                            <a:avLst/>
                          </a:prstGeom>
                        </pic:spPr>
                      </pic:pic>
                    </a:graphicData>
                  </a:graphic>
                  <wp14:sizeRelH relativeFrom="page">
                    <wp14:pctWidth>0</wp14:pctWidth>
                  </wp14:sizeRelH>
                  <wp14:sizeRelV relativeFrom="page">
                    <wp14:pctHeight>0</wp14:pctHeight>
                  </wp14:sizeRelV>
                </wp:anchor>
              </w:drawing>
            </w:r>
            <w:proofErr w:type="spellStart"/>
            <w:r w:rsidR="00F6695F" w:rsidRPr="00273291">
              <w:rPr>
                <w:rFonts w:ascii="Candara" w:eastAsia="Times New Roman" w:hAnsi="Candara" w:cs="Times New Roman"/>
                <w:b/>
                <w:color w:val="000000"/>
              </w:rPr>
              <w:t>HaSS</w:t>
            </w:r>
            <w:proofErr w:type="spellEnd"/>
            <w:r w:rsidR="00F6695F" w:rsidRPr="00273291">
              <w:rPr>
                <w:rFonts w:ascii="Candara" w:eastAsia="Times New Roman" w:hAnsi="Candara" w:cs="Times New Roman"/>
                <w:b/>
                <w:color w:val="000000"/>
              </w:rPr>
              <w:t xml:space="preserve"> – History and Social Sciences</w:t>
            </w:r>
          </w:p>
          <w:p w14:paraId="636BAC3C" w14:textId="5CE5261A" w:rsidR="00F6695F" w:rsidRDefault="003D3729" w:rsidP="00E166B7">
            <w:pPr>
              <w:spacing w:before="100" w:beforeAutospacing="1" w:after="100" w:afterAutospacing="1"/>
              <w:rPr>
                <w:rFonts w:ascii="Candara" w:eastAsia="Times New Roman" w:hAnsi="Candara" w:cs="Times New Roman"/>
                <w:color w:val="000000"/>
              </w:rPr>
            </w:pPr>
            <w:r>
              <w:rPr>
                <w:rFonts w:ascii="Candara" w:eastAsia="Times New Roman" w:hAnsi="Candara" w:cs="Times New Roman"/>
                <w:color w:val="000000"/>
              </w:rPr>
              <w:t>Student</w:t>
            </w:r>
            <w:r w:rsidR="00EE2BBB">
              <w:rPr>
                <w:rFonts w:ascii="Candara" w:eastAsia="Times New Roman" w:hAnsi="Candara" w:cs="Times New Roman"/>
                <w:color w:val="000000"/>
              </w:rPr>
              <w:t>s</w:t>
            </w:r>
            <w:r>
              <w:rPr>
                <w:rFonts w:ascii="Candara" w:eastAsia="Times New Roman" w:hAnsi="Candara" w:cs="Times New Roman"/>
                <w:color w:val="000000"/>
              </w:rPr>
              <w:t xml:space="preserve"> will firstly </w:t>
            </w:r>
            <w:r w:rsidR="00DF7860">
              <w:rPr>
                <w:rFonts w:ascii="Candara" w:eastAsia="Times New Roman" w:hAnsi="Candara" w:cs="Times New Roman"/>
                <w:color w:val="000000"/>
              </w:rPr>
              <w:t>engage</w:t>
            </w:r>
            <w:r>
              <w:rPr>
                <w:rFonts w:ascii="Candara" w:eastAsia="Times New Roman" w:hAnsi="Candara" w:cs="Times New Roman"/>
                <w:color w:val="000000"/>
              </w:rPr>
              <w:t xml:space="preserve"> in the History strand of </w:t>
            </w:r>
            <w:proofErr w:type="spellStart"/>
            <w:r>
              <w:rPr>
                <w:rFonts w:ascii="Candara" w:eastAsia="Times New Roman" w:hAnsi="Candara" w:cs="Times New Roman"/>
                <w:color w:val="000000"/>
              </w:rPr>
              <w:t>HaSS</w:t>
            </w:r>
            <w:proofErr w:type="spellEnd"/>
            <w:r>
              <w:rPr>
                <w:rFonts w:ascii="Candara" w:eastAsia="Times New Roman" w:hAnsi="Candara" w:cs="Times New Roman"/>
                <w:color w:val="000000"/>
              </w:rPr>
              <w:t xml:space="preserve">. They will </w:t>
            </w:r>
            <w:r w:rsidR="00DF7860">
              <w:rPr>
                <w:rFonts w:ascii="Candara" w:eastAsia="Times New Roman" w:hAnsi="Candara" w:cs="Times New Roman"/>
                <w:color w:val="000000"/>
              </w:rPr>
              <w:t>investigate</w:t>
            </w:r>
            <w:r w:rsidR="00DE424B">
              <w:rPr>
                <w:rFonts w:ascii="Candara" w:eastAsia="Times New Roman" w:hAnsi="Candara" w:cs="Times New Roman"/>
                <w:color w:val="000000"/>
              </w:rPr>
              <w:t xml:space="preserve"> place and what makes a place significant </w:t>
            </w:r>
            <w:r w:rsidR="00F744B7">
              <w:rPr>
                <w:rFonts w:ascii="Candara" w:eastAsia="Times New Roman" w:hAnsi="Candara" w:cs="Times New Roman"/>
                <w:color w:val="000000"/>
              </w:rPr>
              <w:t>to</w:t>
            </w:r>
            <w:r w:rsidR="00DE424B">
              <w:rPr>
                <w:rFonts w:ascii="Candara" w:eastAsia="Times New Roman" w:hAnsi="Candara" w:cs="Times New Roman"/>
                <w:color w:val="000000"/>
              </w:rPr>
              <w:t xml:space="preserve"> the community. Students will </w:t>
            </w:r>
            <w:r w:rsidR="00DF7860">
              <w:rPr>
                <w:rFonts w:ascii="Candara" w:eastAsia="Times New Roman" w:hAnsi="Candara" w:cs="Times New Roman"/>
                <w:color w:val="000000"/>
              </w:rPr>
              <w:t>pose questions based on photographs and artefacts of the past. They will explore our local community and places of significance such as our school, parish church, and local memorial parks.</w:t>
            </w:r>
          </w:p>
          <w:p w14:paraId="43084472" w14:textId="1DD7307B" w:rsidR="00F6695F" w:rsidRPr="001E1B09" w:rsidRDefault="00F6695F" w:rsidP="00DF7860">
            <w:pPr>
              <w:rPr>
                <w:rFonts w:ascii="Candara" w:eastAsia="Times New Roman" w:hAnsi="Candara" w:cs="Times New Roman"/>
                <w:color w:val="000000"/>
              </w:rPr>
            </w:pPr>
          </w:p>
        </w:tc>
      </w:tr>
    </w:tbl>
    <w:p w14:paraId="21324AA7" w14:textId="77777777" w:rsidR="00D96EBE" w:rsidRPr="001E1B09" w:rsidRDefault="00D96EBE">
      <w:pPr>
        <w:rPr>
          <w:rFonts w:ascii="Candara" w:hAnsi="Candara"/>
        </w:rPr>
      </w:pPr>
    </w:p>
    <w:p w14:paraId="09EA6B75" w14:textId="011023CE" w:rsidR="0073092B" w:rsidRDefault="004A541B">
      <w:pPr>
        <w:rPr>
          <w:rFonts w:ascii="Candara" w:hAnsi="Candara"/>
        </w:rPr>
      </w:pPr>
      <w:r>
        <w:rPr>
          <w:rFonts w:ascii="Candara" w:hAnsi="Candara"/>
        </w:rPr>
        <w:t xml:space="preserve">If you have any questions or would like further information during the </w:t>
      </w:r>
      <w:proofErr w:type="gramStart"/>
      <w:r w:rsidR="00A31841">
        <w:rPr>
          <w:rFonts w:ascii="Candara" w:hAnsi="Candara"/>
        </w:rPr>
        <w:t>t</w:t>
      </w:r>
      <w:r>
        <w:rPr>
          <w:rFonts w:ascii="Candara" w:hAnsi="Candara"/>
        </w:rPr>
        <w:t>erm</w:t>
      </w:r>
      <w:proofErr w:type="gramEnd"/>
      <w:r>
        <w:rPr>
          <w:rFonts w:ascii="Candara" w:hAnsi="Candara"/>
        </w:rPr>
        <w:t xml:space="preserve"> please </w:t>
      </w:r>
      <w:r w:rsidR="00273291">
        <w:rPr>
          <w:rFonts w:ascii="Candara" w:hAnsi="Candara"/>
        </w:rPr>
        <w:t>feel free to make a time to meet</w:t>
      </w:r>
      <w:r w:rsidR="00D34856">
        <w:rPr>
          <w:rFonts w:ascii="Candara" w:hAnsi="Candara"/>
        </w:rPr>
        <w:t xml:space="preserve">. </w:t>
      </w:r>
      <w:r w:rsidR="00D34856" w:rsidRPr="00BE673A">
        <w:rPr>
          <w:rFonts w:ascii="Candara" w:hAnsi="Candara"/>
        </w:rPr>
        <w:t>I can</w:t>
      </w:r>
      <w:r w:rsidR="00BE673A" w:rsidRPr="00BE673A">
        <w:rPr>
          <w:rFonts w:ascii="Candara" w:hAnsi="Candara"/>
        </w:rPr>
        <w:t xml:space="preserve"> be</w:t>
      </w:r>
      <w:r w:rsidR="00D34856" w:rsidRPr="00BE673A">
        <w:rPr>
          <w:rFonts w:ascii="Candara" w:hAnsi="Candara"/>
        </w:rPr>
        <w:t xml:space="preserve"> </w:t>
      </w:r>
      <w:r w:rsidRPr="00BE673A">
        <w:rPr>
          <w:rFonts w:ascii="Candara" w:hAnsi="Candara"/>
        </w:rPr>
        <w:t>contact</w:t>
      </w:r>
      <w:r w:rsidR="00BE673A" w:rsidRPr="00BE673A">
        <w:rPr>
          <w:rFonts w:ascii="Candara" w:hAnsi="Candara"/>
        </w:rPr>
        <w:t>ed</w:t>
      </w:r>
      <w:r w:rsidRPr="00BE673A">
        <w:rPr>
          <w:rFonts w:ascii="Candara" w:hAnsi="Candara"/>
        </w:rPr>
        <w:t xml:space="preserve"> through email</w:t>
      </w:r>
      <w:r w:rsidR="00D34856" w:rsidRPr="00BE673A">
        <w:rPr>
          <w:rFonts w:ascii="Candara" w:hAnsi="Candara"/>
        </w:rPr>
        <w:t xml:space="preserve"> </w:t>
      </w:r>
      <w:r w:rsidR="00FC426C" w:rsidRPr="00BE673A">
        <w:rPr>
          <w:rFonts w:ascii="Candara" w:hAnsi="Candara"/>
        </w:rPr>
        <w:t>as below</w:t>
      </w:r>
      <w:r w:rsidR="00D34856" w:rsidRPr="00BE673A">
        <w:rPr>
          <w:rFonts w:ascii="Candara" w:hAnsi="Candara"/>
        </w:rPr>
        <w:t>.</w:t>
      </w:r>
    </w:p>
    <w:p w14:paraId="04D847EC" w14:textId="77777777" w:rsidR="00D34856" w:rsidRDefault="00D34856">
      <w:pPr>
        <w:rPr>
          <w:rFonts w:ascii="Candara" w:hAnsi="Candara"/>
        </w:rPr>
      </w:pPr>
    </w:p>
    <w:p w14:paraId="53DD4FB4" w14:textId="45698B78" w:rsidR="00A31841" w:rsidRDefault="00D34856">
      <w:pPr>
        <w:rPr>
          <w:rFonts w:ascii="Candara" w:hAnsi="Candara"/>
        </w:rPr>
      </w:pPr>
      <w:r w:rsidRPr="00D34856">
        <w:rPr>
          <w:rFonts w:ascii="Candara" w:hAnsi="Candara"/>
        </w:rPr>
        <w:t>cplater@bne.cathoic.edu.au</w:t>
      </w:r>
    </w:p>
    <w:p w14:paraId="129951CA" w14:textId="77777777" w:rsidR="00D34856" w:rsidRDefault="00D34856">
      <w:pPr>
        <w:rPr>
          <w:rFonts w:ascii="Candara" w:hAnsi="Candara"/>
        </w:rPr>
      </w:pPr>
    </w:p>
    <w:p w14:paraId="1107CD45" w14:textId="2427C138" w:rsidR="004A541B" w:rsidRDefault="004A541B">
      <w:pPr>
        <w:rPr>
          <w:rFonts w:ascii="Candara" w:hAnsi="Candara"/>
        </w:rPr>
      </w:pPr>
      <w:r>
        <w:rPr>
          <w:rFonts w:ascii="Candara" w:hAnsi="Candara"/>
        </w:rPr>
        <w:t>Many thanks</w:t>
      </w:r>
    </w:p>
    <w:p w14:paraId="242C3D5D" w14:textId="77777777" w:rsidR="000A7690" w:rsidRDefault="000A7690">
      <w:pPr>
        <w:rPr>
          <w:rFonts w:ascii="Candara" w:hAnsi="Candara"/>
        </w:rPr>
      </w:pPr>
    </w:p>
    <w:p w14:paraId="1BCBCC43" w14:textId="0D662F0D" w:rsidR="006B2341" w:rsidRPr="004A541B" w:rsidRDefault="000A7690">
      <w:pPr>
        <w:rPr>
          <w:rFonts w:ascii="Candara" w:hAnsi="Candara"/>
        </w:rPr>
      </w:pPr>
      <w:r>
        <w:rPr>
          <w:rFonts w:ascii="Candara" w:hAnsi="Candara"/>
        </w:rPr>
        <w:t xml:space="preserve">Mrs </w:t>
      </w:r>
      <w:r w:rsidR="004A541B">
        <w:rPr>
          <w:rFonts w:ascii="Candara" w:hAnsi="Candara"/>
        </w:rPr>
        <w:t>Cindy Plater</w:t>
      </w:r>
    </w:p>
    <w:sectPr w:rsidR="006B2341" w:rsidRPr="004A541B" w:rsidSect="00E166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Light,Times New">
    <w:altName w:val="Times New Roman"/>
    <w:panose1 w:val="02000403000000020004"/>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26E"/>
    <w:multiLevelType w:val="hybridMultilevel"/>
    <w:tmpl w:val="BEB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07A7"/>
    <w:multiLevelType w:val="hybridMultilevel"/>
    <w:tmpl w:val="95AA21A6"/>
    <w:lvl w:ilvl="0" w:tplc="781A1ED4">
      <w:numFmt w:val="bullet"/>
      <w:lvlText w:val="-"/>
      <w:lvlJc w:val="left"/>
      <w:pPr>
        <w:ind w:left="108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63961"/>
    <w:multiLevelType w:val="hybridMultilevel"/>
    <w:tmpl w:val="1B5E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24CC"/>
    <w:multiLevelType w:val="hybridMultilevel"/>
    <w:tmpl w:val="EA16F5DE"/>
    <w:lvl w:ilvl="0" w:tplc="9E046F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B5434"/>
    <w:multiLevelType w:val="hybridMultilevel"/>
    <w:tmpl w:val="244CE350"/>
    <w:lvl w:ilvl="0" w:tplc="781A1ED4">
      <w:numFmt w:val="bullet"/>
      <w:lvlText w:val="-"/>
      <w:lvlJc w:val="left"/>
      <w:pPr>
        <w:ind w:left="1080" w:hanging="360"/>
      </w:pPr>
      <w:rPr>
        <w:rFonts w:ascii="Candara" w:eastAsiaTheme="minorHAnsi" w:hAnsi="Candar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265C84"/>
    <w:multiLevelType w:val="hybridMultilevel"/>
    <w:tmpl w:val="F850A2F2"/>
    <w:lvl w:ilvl="0" w:tplc="A908311E">
      <w:start w:val="1"/>
      <w:numFmt w:val="bullet"/>
      <w:lvlText w:val=""/>
      <w:lvlJc w:val="left"/>
      <w:pPr>
        <w:ind w:left="720" w:hanging="360"/>
      </w:pPr>
      <w:rPr>
        <w:rFonts w:ascii="Symbol" w:hAnsi="Symbol" w:hint="default"/>
      </w:rPr>
    </w:lvl>
    <w:lvl w:ilvl="1" w:tplc="D68EA3F2">
      <w:start w:val="1"/>
      <w:numFmt w:val="bullet"/>
      <w:lvlText w:val="o"/>
      <w:lvlJc w:val="left"/>
      <w:pPr>
        <w:ind w:left="1440" w:hanging="360"/>
      </w:pPr>
      <w:rPr>
        <w:rFonts w:ascii="Courier New" w:hAnsi="Courier New" w:hint="default"/>
      </w:rPr>
    </w:lvl>
    <w:lvl w:ilvl="2" w:tplc="2978597C">
      <w:start w:val="1"/>
      <w:numFmt w:val="bullet"/>
      <w:lvlText w:val=""/>
      <w:lvlJc w:val="left"/>
      <w:pPr>
        <w:ind w:left="2160" w:hanging="360"/>
      </w:pPr>
      <w:rPr>
        <w:rFonts w:ascii="Wingdings" w:hAnsi="Wingdings" w:hint="default"/>
      </w:rPr>
    </w:lvl>
    <w:lvl w:ilvl="3" w:tplc="7D523DE2">
      <w:start w:val="1"/>
      <w:numFmt w:val="bullet"/>
      <w:lvlText w:val=""/>
      <w:lvlJc w:val="left"/>
      <w:pPr>
        <w:ind w:left="2880" w:hanging="360"/>
      </w:pPr>
      <w:rPr>
        <w:rFonts w:ascii="Symbol" w:hAnsi="Symbol" w:hint="default"/>
      </w:rPr>
    </w:lvl>
    <w:lvl w:ilvl="4" w:tplc="7542F148">
      <w:start w:val="1"/>
      <w:numFmt w:val="bullet"/>
      <w:lvlText w:val="o"/>
      <w:lvlJc w:val="left"/>
      <w:pPr>
        <w:ind w:left="3600" w:hanging="360"/>
      </w:pPr>
      <w:rPr>
        <w:rFonts w:ascii="Courier New" w:hAnsi="Courier New" w:hint="default"/>
      </w:rPr>
    </w:lvl>
    <w:lvl w:ilvl="5" w:tplc="0C64C7A0">
      <w:start w:val="1"/>
      <w:numFmt w:val="bullet"/>
      <w:lvlText w:val=""/>
      <w:lvlJc w:val="left"/>
      <w:pPr>
        <w:ind w:left="4320" w:hanging="360"/>
      </w:pPr>
      <w:rPr>
        <w:rFonts w:ascii="Wingdings" w:hAnsi="Wingdings" w:hint="default"/>
      </w:rPr>
    </w:lvl>
    <w:lvl w:ilvl="6" w:tplc="C476754E">
      <w:start w:val="1"/>
      <w:numFmt w:val="bullet"/>
      <w:lvlText w:val=""/>
      <w:lvlJc w:val="left"/>
      <w:pPr>
        <w:ind w:left="5040" w:hanging="360"/>
      </w:pPr>
      <w:rPr>
        <w:rFonts w:ascii="Symbol" w:hAnsi="Symbol" w:hint="default"/>
      </w:rPr>
    </w:lvl>
    <w:lvl w:ilvl="7" w:tplc="AED25508">
      <w:start w:val="1"/>
      <w:numFmt w:val="bullet"/>
      <w:lvlText w:val="o"/>
      <w:lvlJc w:val="left"/>
      <w:pPr>
        <w:ind w:left="5760" w:hanging="360"/>
      </w:pPr>
      <w:rPr>
        <w:rFonts w:ascii="Courier New" w:hAnsi="Courier New" w:hint="default"/>
      </w:rPr>
    </w:lvl>
    <w:lvl w:ilvl="8" w:tplc="AC907F96">
      <w:start w:val="1"/>
      <w:numFmt w:val="bullet"/>
      <w:lvlText w:val=""/>
      <w:lvlJc w:val="left"/>
      <w:pPr>
        <w:ind w:left="6480" w:hanging="360"/>
      </w:pPr>
      <w:rPr>
        <w:rFonts w:ascii="Wingdings" w:hAnsi="Wingdings" w:hint="default"/>
      </w:rPr>
    </w:lvl>
  </w:abstractNum>
  <w:abstractNum w:abstractNumId="6" w15:restartNumberingAfterBreak="0">
    <w:nsid w:val="49340D54"/>
    <w:multiLevelType w:val="hybridMultilevel"/>
    <w:tmpl w:val="8FF2A042"/>
    <w:lvl w:ilvl="0" w:tplc="DA9075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B754F"/>
    <w:multiLevelType w:val="hybridMultilevel"/>
    <w:tmpl w:val="7E32C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5D2D30"/>
    <w:multiLevelType w:val="hybridMultilevel"/>
    <w:tmpl w:val="6504CA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60B97"/>
    <w:multiLevelType w:val="hybridMultilevel"/>
    <w:tmpl w:val="13B675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B0A97"/>
    <w:multiLevelType w:val="hybridMultilevel"/>
    <w:tmpl w:val="F5847068"/>
    <w:lvl w:ilvl="0" w:tplc="79BC94EE">
      <w:numFmt w:val="bullet"/>
      <w:lvlText w:val="-"/>
      <w:lvlJc w:val="left"/>
      <w:pPr>
        <w:ind w:left="720" w:hanging="360"/>
      </w:pPr>
      <w:rPr>
        <w:rFonts w:ascii="Calibri" w:eastAsiaTheme="minorHAnsi" w:hAnsi="Calibri" w:cs="Calibri" w:hint="default"/>
        <w:color w:val="201F1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7"/>
  </w:num>
  <w:num w:numId="6">
    <w:abstractNumId w:val="4"/>
  </w:num>
  <w:num w:numId="7">
    <w:abstractNumId w:val="1"/>
  </w:num>
  <w:num w:numId="8">
    <w:abstractNumId w:val="10"/>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54"/>
    <w:rsid w:val="00000360"/>
    <w:rsid w:val="00011738"/>
    <w:rsid w:val="0001286B"/>
    <w:rsid w:val="00020D75"/>
    <w:rsid w:val="00022AF9"/>
    <w:rsid w:val="00032F65"/>
    <w:rsid w:val="000371C9"/>
    <w:rsid w:val="00040B0B"/>
    <w:rsid w:val="0005191B"/>
    <w:rsid w:val="00082634"/>
    <w:rsid w:val="000849E0"/>
    <w:rsid w:val="00095CDF"/>
    <w:rsid w:val="000A72F8"/>
    <w:rsid w:val="000A7690"/>
    <w:rsid w:val="000D1EF1"/>
    <w:rsid w:val="000E5E45"/>
    <w:rsid w:val="000F6F8F"/>
    <w:rsid w:val="001004C4"/>
    <w:rsid w:val="00123FB0"/>
    <w:rsid w:val="00124E9D"/>
    <w:rsid w:val="00130548"/>
    <w:rsid w:val="00140011"/>
    <w:rsid w:val="0015007B"/>
    <w:rsid w:val="00164C58"/>
    <w:rsid w:val="00180A3E"/>
    <w:rsid w:val="001956D4"/>
    <w:rsid w:val="001A7B4E"/>
    <w:rsid w:val="001B3363"/>
    <w:rsid w:val="001C42FF"/>
    <w:rsid w:val="001E1B09"/>
    <w:rsid w:val="0023277A"/>
    <w:rsid w:val="00240C26"/>
    <w:rsid w:val="00257563"/>
    <w:rsid w:val="002656CD"/>
    <w:rsid w:val="00273291"/>
    <w:rsid w:val="00286D88"/>
    <w:rsid w:val="00297F85"/>
    <w:rsid w:val="002D2AD1"/>
    <w:rsid w:val="00317B17"/>
    <w:rsid w:val="00323AFD"/>
    <w:rsid w:val="00335587"/>
    <w:rsid w:val="00347D12"/>
    <w:rsid w:val="003573D7"/>
    <w:rsid w:val="00360ED2"/>
    <w:rsid w:val="00363F33"/>
    <w:rsid w:val="003724BD"/>
    <w:rsid w:val="00391329"/>
    <w:rsid w:val="003A1B7D"/>
    <w:rsid w:val="003C46D8"/>
    <w:rsid w:val="003D3729"/>
    <w:rsid w:val="003D7D2B"/>
    <w:rsid w:val="003E3F91"/>
    <w:rsid w:val="00405192"/>
    <w:rsid w:val="00413F17"/>
    <w:rsid w:val="00415629"/>
    <w:rsid w:val="0042545F"/>
    <w:rsid w:val="00427A2B"/>
    <w:rsid w:val="00433C93"/>
    <w:rsid w:val="00450D31"/>
    <w:rsid w:val="00477D7E"/>
    <w:rsid w:val="00497C61"/>
    <w:rsid w:val="004A541B"/>
    <w:rsid w:val="004B64ED"/>
    <w:rsid w:val="004B6A2B"/>
    <w:rsid w:val="004C11B8"/>
    <w:rsid w:val="004C259E"/>
    <w:rsid w:val="004C3B83"/>
    <w:rsid w:val="004C710E"/>
    <w:rsid w:val="0050132A"/>
    <w:rsid w:val="00511AB2"/>
    <w:rsid w:val="005231EC"/>
    <w:rsid w:val="00553623"/>
    <w:rsid w:val="00556489"/>
    <w:rsid w:val="00572EE8"/>
    <w:rsid w:val="00573705"/>
    <w:rsid w:val="00574AF8"/>
    <w:rsid w:val="005E4476"/>
    <w:rsid w:val="00607019"/>
    <w:rsid w:val="006147E8"/>
    <w:rsid w:val="00622195"/>
    <w:rsid w:val="00634091"/>
    <w:rsid w:val="006753C0"/>
    <w:rsid w:val="00696470"/>
    <w:rsid w:val="006B2341"/>
    <w:rsid w:val="006D5DA5"/>
    <w:rsid w:val="006E2C4D"/>
    <w:rsid w:val="006F7996"/>
    <w:rsid w:val="007026B6"/>
    <w:rsid w:val="0071097D"/>
    <w:rsid w:val="0073092B"/>
    <w:rsid w:val="00731CFE"/>
    <w:rsid w:val="007459AF"/>
    <w:rsid w:val="00752C39"/>
    <w:rsid w:val="00760A99"/>
    <w:rsid w:val="0076392B"/>
    <w:rsid w:val="007650B6"/>
    <w:rsid w:val="00785304"/>
    <w:rsid w:val="007960EA"/>
    <w:rsid w:val="007A312B"/>
    <w:rsid w:val="007A66BE"/>
    <w:rsid w:val="007B2742"/>
    <w:rsid w:val="007B6CFC"/>
    <w:rsid w:val="007C289C"/>
    <w:rsid w:val="007C527C"/>
    <w:rsid w:val="007C7B92"/>
    <w:rsid w:val="007D228D"/>
    <w:rsid w:val="007E1E5C"/>
    <w:rsid w:val="007F133B"/>
    <w:rsid w:val="007F3E2D"/>
    <w:rsid w:val="00844AB9"/>
    <w:rsid w:val="00846B43"/>
    <w:rsid w:val="00874EC3"/>
    <w:rsid w:val="00876028"/>
    <w:rsid w:val="008850B8"/>
    <w:rsid w:val="00891F6D"/>
    <w:rsid w:val="00895C4E"/>
    <w:rsid w:val="008C3F08"/>
    <w:rsid w:val="008C5FBB"/>
    <w:rsid w:val="008E0AFF"/>
    <w:rsid w:val="008E39C9"/>
    <w:rsid w:val="008E709E"/>
    <w:rsid w:val="008F6605"/>
    <w:rsid w:val="00905107"/>
    <w:rsid w:val="00907DB9"/>
    <w:rsid w:val="00907E8C"/>
    <w:rsid w:val="009758D5"/>
    <w:rsid w:val="00994FBF"/>
    <w:rsid w:val="009A1978"/>
    <w:rsid w:val="009A2488"/>
    <w:rsid w:val="00A024D5"/>
    <w:rsid w:val="00A0256D"/>
    <w:rsid w:val="00A1094E"/>
    <w:rsid w:val="00A14BED"/>
    <w:rsid w:val="00A16FF7"/>
    <w:rsid w:val="00A31841"/>
    <w:rsid w:val="00A50362"/>
    <w:rsid w:val="00A50BAF"/>
    <w:rsid w:val="00A62A88"/>
    <w:rsid w:val="00A65283"/>
    <w:rsid w:val="00A65A72"/>
    <w:rsid w:val="00A705D1"/>
    <w:rsid w:val="00A72B17"/>
    <w:rsid w:val="00A83DBE"/>
    <w:rsid w:val="00A87097"/>
    <w:rsid w:val="00A871A9"/>
    <w:rsid w:val="00A96D8D"/>
    <w:rsid w:val="00AA6F8D"/>
    <w:rsid w:val="00AD064C"/>
    <w:rsid w:val="00AF63B6"/>
    <w:rsid w:val="00B00B51"/>
    <w:rsid w:val="00B072D9"/>
    <w:rsid w:val="00B14635"/>
    <w:rsid w:val="00B27792"/>
    <w:rsid w:val="00B41932"/>
    <w:rsid w:val="00B50084"/>
    <w:rsid w:val="00B77D80"/>
    <w:rsid w:val="00B927AB"/>
    <w:rsid w:val="00B9287F"/>
    <w:rsid w:val="00BA6916"/>
    <w:rsid w:val="00BD6BC5"/>
    <w:rsid w:val="00BE4900"/>
    <w:rsid w:val="00BE673A"/>
    <w:rsid w:val="00BE68FB"/>
    <w:rsid w:val="00BE7AA2"/>
    <w:rsid w:val="00C17275"/>
    <w:rsid w:val="00C27309"/>
    <w:rsid w:val="00C50BEE"/>
    <w:rsid w:val="00CB3F60"/>
    <w:rsid w:val="00CD089B"/>
    <w:rsid w:val="00CE3854"/>
    <w:rsid w:val="00D01C43"/>
    <w:rsid w:val="00D02596"/>
    <w:rsid w:val="00D03695"/>
    <w:rsid w:val="00D043A4"/>
    <w:rsid w:val="00D13518"/>
    <w:rsid w:val="00D1699D"/>
    <w:rsid w:val="00D221AC"/>
    <w:rsid w:val="00D34856"/>
    <w:rsid w:val="00D406D0"/>
    <w:rsid w:val="00D47DD8"/>
    <w:rsid w:val="00D5013C"/>
    <w:rsid w:val="00D50496"/>
    <w:rsid w:val="00D57A31"/>
    <w:rsid w:val="00D76B36"/>
    <w:rsid w:val="00D8002F"/>
    <w:rsid w:val="00D87999"/>
    <w:rsid w:val="00D964C6"/>
    <w:rsid w:val="00D96EBE"/>
    <w:rsid w:val="00DA6B97"/>
    <w:rsid w:val="00DE424B"/>
    <w:rsid w:val="00DF7860"/>
    <w:rsid w:val="00E03D1C"/>
    <w:rsid w:val="00E0472C"/>
    <w:rsid w:val="00E1123C"/>
    <w:rsid w:val="00E166B7"/>
    <w:rsid w:val="00E22CBA"/>
    <w:rsid w:val="00E340D8"/>
    <w:rsid w:val="00E45435"/>
    <w:rsid w:val="00E928BA"/>
    <w:rsid w:val="00E960A0"/>
    <w:rsid w:val="00EB381F"/>
    <w:rsid w:val="00EC0A65"/>
    <w:rsid w:val="00EC68C8"/>
    <w:rsid w:val="00ED0707"/>
    <w:rsid w:val="00EE2BBB"/>
    <w:rsid w:val="00EF4841"/>
    <w:rsid w:val="00F24214"/>
    <w:rsid w:val="00F36E2E"/>
    <w:rsid w:val="00F42363"/>
    <w:rsid w:val="00F432A9"/>
    <w:rsid w:val="00F465CB"/>
    <w:rsid w:val="00F6695F"/>
    <w:rsid w:val="00F66BDF"/>
    <w:rsid w:val="00F744B7"/>
    <w:rsid w:val="00F90051"/>
    <w:rsid w:val="00F91BDA"/>
    <w:rsid w:val="00FA7190"/>
    <w:rsid w:val="00FC426C"/>
    <w:rsid w:val="00FC54FC"/>
    <w:rsid w:val="00FC7F00"/>
    <w:rsid w:val="00FD73EB"/>
    <w:rsid w:val="00FD783B"/>
    <w:rsid w:val="00FF3367"/>
    <w:rsid w:val="00FF4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A255"/>
  <w15:chartTrackingRefBased/>
  <w15:docId w15:val="{59915D67-C4EC-EA44-AB79-01945D56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ubhead">
    <w:name w:val="Table subhead"/>
    <w:basedOn w:val="Normal"/>
    <w:rsid w:val="00CE3854"/>
    <w:pPr>
      <w:spacing w:before="40" w:after="40" w:line="220" w:lineRule="atLeast"/>
    </w:pPr>
    <w:rPr>
      <w:rFonts w:ascii="Arial" w:eastAsia="Times New Roman" w:hAnsi="Arial" w:cs="Times New Roman"/>
      <w:b/>
      <w:sz w:val="20"/>
      <w:szCs w:val="20"/>
    </w:rPr>
  </w:style>
  <w:style w:type="paragraph" w:customStyle="1" w:styleId="xmsonormal">
    <w:name w:val="x_msonormal"/>
    <w:basedOn w:val="Normal"/>
    <w:rsid w:val="00760A9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44A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85304"/>
    <w:pPr>
      <w:ind w:left="720"/>
      <w:contextualSpacing/>
    </w:pPr>
  </w:style>
  <w:style w:type="table" w:styleId="TableGrid">
    <w:name w:val="Table Grid"/>
    <w:basedOn w:val="TableNormal"/>
    <w:uiPriority w:val="39"/>
    <w:rsid w:val="00D9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0548"/>
    <w:pPr>
      <w:autoSpaceDE w:val="0"/>
      <w:autoSpaceDN w:val="0"/>
      <w:adjustRightInd w:val="0"/>
    </w:pPr>
    <w:rPr>
      <w:rFonts w:ascii="Kristen ITC" w:hAnsi="Kristen ITC" w:cs="Kristen ITC"/>
      <w:color w:val="000000"/>
    </w:rPr>
  </w:style>
  <w:style w:type="character" w:customStyle="1" w:styleId="markr8a2kkq9s">
    <w:name w:val="markr8a2kkq9s"/>
    <w:basedOn w:val="DefaultParagraphFont"/>
    <w:rsid w:val="001004C4"/>
  </w:style>
  <w:style w:type="paragraph" w:customStyle="1" w:styleId="ColorfulList-Accent11">
    <w:name w:val="Colorful List - Accent 11"/>
    <w:basedOn w:val="Normal"/>
    <w:uiPriority w:val="34"/>
    <w:qFormat/>
    <w:rsid w:val="004B64ED"/>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D34856"/>
    <w:rPr>
      <w:color w:val="0563C1" w:themeColor="hyperlink"/>
      <w:u w:val="single"/>
    </w:rPr>
  </w:style>
  <w:style w:type="character" w:styleId="UnresolvedMention">
    <w:name w:val="Unresolved Mention"/>
    <w:basedOn w:val="DefaultParagraphFont"/>
    <w:uiPriority w:val="99"/>
    <w:semiHidden/>
    <w:unhideWhenUsed/>
    <w:rsid w:val="00D34856"/>
    <w:rPr>
      <w:color w:val="605E5C"/>
      <w:shd w:val="clear" w:color="auto" w:fill="E1DFDD"/>
    </w:rPr>
  </w:style>
  <w:style w:type="paragraph" w:styleId="BalloonText">
    <w:name w:val="Balloon Text"/>
    <w:basedOn w:val="Normal"/>
    <w:link w:val="BalloonTextChar"/>
    <w:uiPriority w:val="99"/>
    <w:semiHidden/>
    <w:unhideWhenUsed/>
    <w:rsid w:val="007B27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7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6022">
      <w:bodyDiv w:val="1"/>
      <w:marLeft w:val="0"/>
      <w:marRight w:val="0"/>
      <w:marTop w:val="0"/>
      <w:marBottom w:val="0"/>
      <w:divBdr>
        <w:top w:val="none" w:sz="0" w:space="0" w:color="auto"/>
        <w:left w:val="none" w:sz="0" w:space="0" w:color="auto"/>
        <w:bottom w:val="none" w:sz="0" w:space="0" w:color="auto"/>
        <w:right w:val="none" w:sz="0" w:space="0" w:color="auto"/>
      </w:divBdr>
    </w:div>
    <w:div w:id="44721824">
      <w:bodyDiv w:val="1"/>
      <w:marLeft w:val="0"/>
      <w:marRight w:val="0"/>
      <w:marTop w:val="0"/>
      <w:marBottom w:val="0"/>
      <w:divBdr>
        <w:top w:val="none" w:sz="0" w:space="0" w:color="auto"/>
        <w:left w:val="none" w:sz="0" w:space="0" w:color="auto"/>
        <w:bottom w:val="none" w:sz="0" w:space="0" w:color="auto"/>
        <w:right w:val="none" w:sz="0" w:space="0" w:color="auto"/>
      </w:divBdr>
    </w:div>
    <w:div w:id="168759340">
      <w:bodyDiv w:val="1"/>
      <w:marLeft w:val="0"/>
      <w:marRight w:val="0"/>
      <w:marTop w:val="0"/>
      <w:marBottom w:val="0"/>
      <w:divBdr>
        <w:top w:val="none" w:sz="0" w:space="0" w:color="auto"/>
        <w:left w:val="none" w:sz="0" w:space="0" w:color="auto"/>
        <w:bottom w:val="none" w:sz="0" w:space="0" w:color="auto"/>
        <w:right w:val="none" w:sz="0" w:space="0" w:color="auto"/>
      </w:divBdr>
    </w:div>
    <w:div w:id="283583360">
      <w:bodyDiv w:val="1"/>
      <w:marLeft w:val="0"/>
      <w:marRight w:val="0"/>
      <w:marTop w:val="0"/>
      <w:marBottom w:val="0"/>
      <w:divBdr>
        <w:top w:val="none" w:sz="0" w:space="0" w:color="auto"/>
        <w:left w:val="none" w:sz="0" w:space="0" w:color="auto"/>
        <w:bottom w:val="none" w:sz="0" w:space="0" w:color="auto"/>
        <w:right w:val="none" w:sz="0" w:space="0" w:color="auto"/>
      </w:divBdr>
    </w:div>
    <w:div w:id="353457633">
      <w:bodyDiv w:val="1"/>
      <w:marLeft w:val="0"/>
      <w:marRight w:val="0"/>
      <w:marTop w:val="0"/>
      <w:marBottom w:val="0"/>
      <w:divBdr>
        <w:top w:val="none" w:sz="0" w:space="0" w:color="auto"/>
        <w:left w:val="none" w:sz="0" w:space="0" w:color="auto"/>
        <w:bottom w:val="none" w:sz="0" w:space="0" w:color="auto"/>
        <w:right w:val="none" w:sz="0" w:space="0" w:color="auto"/>
      </w:divBdr>
    </w:div>
    <w:div w:id="527178226">
      <w:bodyDiv w:val="1"/>
      <w:marLeft w:val="0"/>
      <w:marRight w:val="0"/>
      <w:marTop w:val="0"/>
      <w:marBottom w:val="0"/>
      <w:divBdr>
        <w:top w:val="none" w:sz="0" w:space="0" w:color="auto"/>
        <w:left w:val="none" w:sz="0" w:space="0" w:color="auto"/>
        <w:bottom w:val="none" w:sz="0" w:space="0" w:color="auto"/>
        <w:right w:val="none" w:sz="0" w:space="0" w:color="auto"/>
      </w:divBdr>
    </w:div>
    <w:div w:id="540023155">
      <w:bodyDiv w:val="1"/>
      <w:marLeft w:val="0"/>
      <w:marRight w:val="0"/>
      <w:marTop w:val="0"/>
      <w:marBottom w:val="0"/>
      <w:divBdr>
        <w:top w:val="none" w:sz="0" w:space="0" w:color="auto"/>
        <w:left w:val="none" w:sz="0" w:space="0" w:color="auto"/>
        <w:bottom w:val="none" w:sz="0" w:space="0" w:color="auto"/>
        <w:right w:val="none" w:sz="0" w:space="0" w:color="auto"/>
      </w:divBdr>
    </w:div>
    <w:div w:id="820192862">
      <w:bodyDiv w:val="1"/>
      <w:marLeft w:val="0"/>
      <w:marRight w:val="0"/>
      <w:marTop w:val="0"/>
      <w:marBottom w:val="0"/>
      <w:divBdr>
        <w:top w:val="none" w:sz="0" w:space="0" w:color="auto"/>
        <w:left w:val="none" w:sz="0" w:space="0" w:color="auto"/>
        <w:bottom w:val="none" w:sz="0" w:space="0" w:color="auto"/>
        <w:right w:val="none" w:sz="0" w:space="0" w:color="auto"/>
      </w:divBdr>
    </w:div>
    <w:div w:id="1024481836">
      <w:bodyDiv w:val="1"/>
      <w:marLeft w:val="0"/>
      <w:marRight w:val="0"/>
      <w:marTop w:val="0"/>
      <w:marBottom w:val="0"/>
      <w:divBdr>
        <w:top w:val="none" w:sz="0" w:space="0" w:color="auto"/>
        <w:left w:val="none" w:sz="0" w:space="0" w:color="auto"/>
        <w:bottom w:val="none" w:sz="0" w:space="0" w:color="auto"/>
        <w:right w:val="none" w:sz="0" w:space="0" w:color="auto"/>
      </w:divBdr>
    </w:div>
    <w:div w:id="1332568339">
      <w:bodyDiv w:val="1"/>
      <w:marLeft w:val="0"/>
      <w:marRight w:val="0"/>
      <w:marTop w:val="0"/>
      <w:marBottom w:val="0"/>
      <w:divBdr>
        <w:top w:val="none" w:sz="0" w:space="0" w:color="auto"/>
        <w:left w:val="none" w:sz="0" w:space="0" w:color="auto"/>
        <w:bottom w:val="none" w:sz="0" w:space="0" w:color="auto"/>
        <w:right w:val="none" w:sz="0" w:space="0" w:color="auto"/>
      </w:divBdr>
    </w:div>
    <w:div w:id="1415542800">
      <w:bodyDiv w:val="1"/>
      <w:marLeft w:val="0"/>
      <w:marRight w:val="0"/>
      <w:marTop w:val="0"/>
      <w:marBottom w:val="0"/>
      <w:divBdr>
        <w:top w:val="none" w:sz="0" w:space="0" w:color="auto"/>
        <w:left w:val="none" w:sz="0" w:space="0" w:color="auto"/>
        <w:bottom w:val="none" w:sz="0" w:space="0" w:color="auto"/>
        <w:right w:val="none" w:sz="0" w:space="0" w:color="auto"/>
      </w:divBdr>
    </w:div>
    <w:div w:id="1523738034">
      <w:bodyDiv w:val="1"/>
      <w:marLeft w:val="0"/>
      <w:marRight w:val="0"/>
      <w:marTop w:val="0"/>
      <w:marBottom w:val="0"/>
      <w:divBdr>
        <w:top w:val="none" w:sz="0" w:space="0" w:color="auto"/>
        <w:left w:val="none" w:sz="0" w:space="0" w:color="auto"/>
        <w:bottom w:val="none" w:sz="0" w:space="0" w:color="auto"/>
        <w:right w:val="none" w:sz="0" w:space="0" w:color="auto"/>
      </w:divBdr>
    </w:div>
    <w:div w:id="17765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image" Target="media/image14.sv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svg"/><Relationship Id="rId20" Type="http://schemas.openxmlformats.org/officeDocument/2006/relationships/image" Target="media/image16.sv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24" Type="http://schemas.openxmlformats.org/officeDocument/2006/relationships/image" Target="media/image20.sv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sv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 Id="rId22" Type="http://schemas.openxmlformats.org/officeDocument/2006/relationships/image" Target="media/image1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Plater</dc:creator>
  <cp:keywords/>
  <dc:description/>
  <cp:lastModifiedBy>Cindy Plater</cp:lastModifiedBy>
  <cp:revision>2</cp:revision>
  <dcterms:created xsi:type="dcterms:W3CDTF">2020-02-10T01:20:00Z</dcterms:created>
  <dcterms:modified xsi:type="dcterms:W3CDTF">2020-02-10T01:20:00Z</dcterms:modified>
</cp:coreProperties>
</file>